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黑体_GBK" w:eastAsia="方正黑体_GBK" w:hAnsiTheme="minorEastAsia"/>
          <w:bCs/>
          <w:sz w:val="32"/>
          <w:szCs w:val="32"/>
        </w:rPr>
      </w:pPr>
      <w:r>
        <w:rPr>
          <w:rFonts w:hint="eastAsia" w:ascii="方正黑体_GBK" w:eastAsia="方正黑体_GBK" w:hAnsiTheme="minorEastAsia"/>
          <w:bCs/>
          <w:sz w:val="32"/>
          <w:szCs w:val="32"/>
        </w:rPr>
        <w:t>附件</w:t>
      </w:r>
      <w:r>
        <w:rPr>
          <w:rFonts w:hint="eastAsia" w:eastAsia="方正黑体_GBK"/>
          <w:bCs/>
          <w:sz w:val="32"/>
          <w:szCs w:val="32"/>
        </w:rPr>
        <w:t>1</w:t>
      </w:r>
      <w:r>
        <w:rPr>
          <w:rFonts w:hint="eastAsia" w:ascii="方正黑体_GBK" w:eastAsia="方正黑体_GBK" w:hAnsiTheme="minorEastAsia"/>
          <w:bCs/>
          <w:sz w:val="32"/>
          <w:szCs w:val="32"/>
        </w:rPr>
        <w:t>-</w:t>
      </w:r>
      <w:r>
        <w:rPr>
          <w:rFonts w:hint="eastAsia" w:eastAsia="方正黑体_GBK"/>
          <w:bCs/>
          <w:sz w:val="32"/>
          <w:szCs w:val="32"/>
        </w:rPr>
        <w:t>7</w:t>
      </w:r>
    </w:p>
    <w:p>
      <w:pPr>
        <w:spacing w:before="240" w:line="560" w:lineRule="exact"/>
        <w:jc w:val="center"/>
        <w:rPr>
          <w:rFonts w:ascii="方正小标宋_GBK" w:hAnsi="黑体" w:eastAsia="方正小标宋_GBK"/>
          <w:bCs/>
          <w:sz w:val="44"/>
          <w:szCs w:val="44"/>
        </w:rPr>
      </w:pPr>
    </w:p>
    <w:p>
      <w:pPr>
        <w:spacing w:before="240" w:line="560" w:lineRule="exact"/>
        <w:jc w:val="center"/>
        <w:rPr>
          <w:rFonts w:ascii="方正小标宋_GBK" w:hAnsi="黑体" w:eastAsia="方正小标宋_GBK"/>
          <w:bCs/>
          <w:sz w:val="44"/>
          <w:szCs w:val="44"/>
        </w:rPr>
      </w:pPr>
      <w:r>
        <w:rPr>
          <w:rFonts w:hint="eastAsia" w:ascii="方正小标宋_GBK" w:hAnsi="黑体" w:eastAsia="方正小标宋_GBK"/>
          <w:bCs/>
          <w:sz w:val="44"/>
          <w:szCs w:val="44"/>
        </w:rPr>
        <w:t>江苏省优秀工程勘察设计行业奖</w:t>
      </w:r>
    </w:p>
    <w:p>
      <w:pPr>
        <w:spacing w:line="560" w:lineRule="exact"/>
        <w:jc w:val="center"/>
        <w:rPr>
          <w:rFonts w:ascii="方正小标宋_GBK" w:hAnsi="仿宋" w:eastAsia="方正小标宋_GBK"/>
          <w:bCs/>
          <w:sz w:val="44"/>
          <w:szCs w:val="44"/>
        </w:rPr>
      </w:pPr>
      <w:r>
        <w:rPr>
          <w:rFonts w:hint="eastAsia" w:ascii="方正小标宋_GBK" w:hAnsi="黑体" w:eastAsia="方正小标宋_GBK"/>
          <w:bCs/>
          <w:sz w:val="44"/>
          <w:szCs w:val="44"/>
        </w:rPr>
        <w:t>人防工程设计申报细则</w:t>
      </w:r>
    </w:p>
    <w:p>
      <w:pPr>
        <w:spacing w:line="560" w:lineRule="exact"/>
        <w:ind w:firstLine="560" w:firstLineChars="200"/>
        <w:rPr>
          <w:rFonts w:ascii="黑体" w:hAnsi="黑体" w:eastAsia="黑体"/>
          <w:bCs/>
          <w:sz w:val="28"/>
          <w:szCs w:val="28"/>
        </w:rPr>
      </w:pPr>
    </w:p>
    <w:p>
      <w:pPr>
        <w:spacing w:line="560" w:lineRule="exact"/>
        <w:ind w:firstLine="640" w:firstLineChars="200"/>
        <w:rPr>
          <w:rFonts w:ascii="方正黑体_GBK" w:eastAsia="方正黑体_GBK"/>
          <w:sz w:val="32"/>
          <w:szCs w:val="32"/>
        </w:rPr>
      </w:pPr>
      <w:r>
        <w:rPr>
          <w:rFonts w:hint="eastAsia" w:ascii="方正黑体_GBK" w:hAnsi="黑体" w:eastAsia="方正黑体_GBK"/>
          <w:bCs/>
          <w:sz w:val="32"/>
          <w:szCs w:val="32"/>
        </w:rPr>
        <w:t>一、申报范围</w:t>
      </w:r>
    </w:p>
    <w:p>
      <w:pPr>
        <w:spacing w:line="560" w:lineRule="exact"/>
        <w:ind w:firstLine="640" w:firstLineChars="200"/>
        <w:rPr>
          <w:rFonts w:ascii="方正仿宋_GBK" w:eastAsia="方正仿宋_GBK"/>
          <w:color w:val="000000"/>
          <w:sz w:val="32"/>
          <w:szCs w:val="32"/>
        </w:rPr>
      </w:pPr>
      <w:r>
        <w:rPr>
          <w:rFonts w:eastAsia="方正仿宋_GBK"/>
          <w:color w:val="000000"/>
          <w:sz w:val="32"/>
          <w:szCs w:val="32"/>
        </w:rPr>
        <w:t>1</w:t>
      </w:r>
      <w:r>
        <w:rPr>
          <w:rFonts w:hint="eastAsia" w:ascii="方正仿宋_GBK" w:eastAsia="方正仿宋_GBK"/>
          <w:color w:val="000000"/>
          <w:sz w:val="32"/>
          <w:szCs w:val="32"/>
        </w:rPr>
        <w:t>、结建式人民防空工程（含防空地下室）设计项目。</w:t>
      </w:r>
    </w:p>
    <w:p>
      <w:pPr>
        <w:spacing w:line="560" w:lineRule="exact"/>
        <w:ind w:firstLine="640" w:firstLineChars="200"/>
        <w:rPr>
          <w:rFonts w:ascii="方正仿宋_GBK" w:eastAsia="方正仿宋_GBK"/>
          <w:color w:val="000000"/>
          <w:sz w:val="32"/>
          <w:szCs w:val="32"/>
        </w:rPr>
      </w:pPr>
      <w:r>
        <w:rPr>
          <w:rFonts w:eastAsia="方正仿宋_GBK"/>
          <w:color w:val="000000"/>
          <w:sz w:val="32"/>
          <w:szCs w:val="32"/>
        </w:rPr>
        <w:t>2</w:t>
      </w:r>
      <w:r>
        <w:rPr>
          <w:rFonts w:hint="eastAsia" w:ascii="方正仿宋_GBK" w:eastAsia="方正仿宋_GBK"/>
          <w:color w:val="000000"/>
          <w:sz w:val="32"/>
          <w:szCs w:val="32"/>
        </w:rPr>
        <w:t>、单建式人民防空工程设计项目。</w:t>
      </w:r>
    </w:p>
    <w:p>
      <w:pPr>
        <w:spacing w:line="560" w:lineRule="exact"/>
        <w:ind w:firstLine="640" w:firstLineChars="200"/>
        <w:rPr>
          <w:rFonts w:ascii="方正仿宋_GBK" w:eastAsia="方正仿宋_GBK"/>
          <w:color w:val="000000"/>
          <w:sz w:val="32"/>
          <w:szCs w:val="32"/>
        </w:rPr>
      </w:pPr>
      <w:r>
        <w:rPr>
          <w:rFonts w:eastAsia="方正仿宋_GBK"/>
          <w:color w:val="000000"/>
          <w:sz w:val="32"/>
          <w:szCs w:val="32"/>
        </w:rPr>
        <w:t>3</w:t>
      </w:r>
      <w:r>
        <w:rPr>
          <w:rFonts w:hint="eastAsia" w:ascii="方正仿宋_GBK" w:eastAsia="方正仿宋_GBK"/>
          <w:color w:val="000000"/>
          <w:sz w:val="32"/>
          <w:szCs w:val="32"/>
        </w:rPr>
        <w:t>、城市地铁工程兼顾人民防空设计项目。</w:t>
      </w:r>
    </w:p>
    <w:p>
      <w:pPr>
        <w:spacing w:line="560" w:lineRule="exact"/>
        <w:ind w:firstLine="640" w:firstLineChars="200"/>
        <w:rPr>
          <w:rFonts w:ascii="方正仿宋_GBK" w:eastAsia="方正仿宋_GBK"/>
          <w:color w:val="000000"/>
          <w:sz w:val="32"/>
          <w:szCs w:val="32"/>
        </w:rPr>
      </w:pPr>
      <w:r>
        <w:rPr>
          <w:rFonts w:eastAsia="方正仿宋_GBK"/>
          <w:color w:val="000000"/>
          <w:sz w:val="32"/>
          <w:szCs w:val="32"/>
        </w:rPr>
        <w:t>4</w:t>
      </w:r>
      <w:r>
        <w:rPr>
          <w:rFonts w:hint="eastAsia" w:ascii="方正仿宋_GBK" w:eastAsia="方正仿宋_GBK"/>
          <w:color w:val="000000"/>
          <w:sz w:val="32"/>
          <w:szCs w:val="32"/>
        </w:rPr>
        <w:t>、城市地下综合管廊工程兼顾人民防空设计项目。</w:t>
      </w:r>
    </w:p>
    <w:p>
      <w:pPr>
        <w:spacing w:before="156" w:beforeLines="50" w:after="156" w:afterLines="50" w:line="360" w:lineRule="auto"/>
        <w:ind w:firstLine="640" w:firstLineChars="200"/>
        <w:rPr>
          <w:rFonts w:ascii="方正黑体_GBK" w:hAnsi="黑体" w:eastAsia="方正黑体_GBK" w:cs="宋体"/>
          <w:color w:val="000000"/>
          <w:kern w:val="0"/>
          <w:sz w:val="32"/>
          <w:szCs w:val="32"/>
        </w:rPr>
      </w:pPr>
      <w:r>
        <w:rPr>
          <w:rFonts w:hint="eastAsia" w:ascii="方正黑体_GBK" w:hAnsi="黑体" w:eastAsia="方正黑体_GBK" w:cs="宋体"/>
          <w:color w:val="000000"/>
          <w:kern w:val="0"/>
          <w:sz w:val="32"/>
          <w:szCs w:val="32"/>
        </w:rPr>
        <w:t xml:space="preserve">二、申报条件 </w:t>
      </w:r>
    </w:p>
    <w:p>
      <w:pPr>
        <w:spacing w:line="360" w:lineRule="auto"/>
        <w:ind w:firstLine="640" w:firstLineChars="200"/>
        <w:rPr>
          <w:rFonts w:ascii="方正仿宋_GBK" w:eastAsia="方正仿宋_GBK"/>
          <w:color w:val="000000"/>
          <w:sz w:val="32"/>
          <w:szCs w:val="32"/>
        </w:rPr>
      </w:pPr>
      <w:r>
        <w:rPr>
          <w:rFonts w:eastAsia="方正仿宋_GBK"/>
          <w:color w:val="000000"/>
          <w:sz w:val="32"/>
          <w:szCs w:val="32"/>
        </w:rPr>
        <w:t>1</w:t>
      </w:r>
      <w:r>
        <w:rPr>
          <w:rFonts w:hint="eastAsia" w:ascii="方正仿宋_GBK" w:eastAsia="方正仿宋_GBK"/>
          <w:color w:val="000000"/>
          <w:sz w:val="32"/>
          <w:szCs w:val="32"/>
        </w:rPr>
        <w:t>、申报单位应是江苏设协会员。</w:t>
      </w:r>
    </w:p>
    <w:p>
      <w:pPr>
        <w:spacing w:line="360" w:lineRule="auto"/>
        <w:ind w:firstLine="640" w:firstLineChars="200"/>
        <w:rPr>
          <w:rFonts w:ascii="方正仿宋_GBK" w:eastAsia="方正仿宋_GBK"/>
          <w:color w:val="000000"/>
          <w:sz w:val="32"/>
          <w:szCs w:val="32"/>
        </w:rPr>
      </w:pPr>
      <w:r>
        <w:rPr>
          <w:rFonts w:eastAsia="方正仿宋_GBK"/>
          <w:color w:val="000000"/>
          <w:sz w:val="32"/>
          <w:szCs w:val="32"/>
        </w:rPr>
        <w:t>2</w:t>
      </w:r>
      <w:r>
        <w:rPr>
          <w:rFonts w:hint="eastAsia" w:ascii="方正仿宋_GBK" w:eastAsia="方正仿宋_GBK"/>
          <w:color w:val="000000"/>
          <w:sz w:val="32"/>
          <w:szCs w:val="32"/>
        </w:rPr>
        <w:t>、申报项目应符合《评选办法》和《申报细则》要求，并于</w:t>
      </w:r>
      <w:r>
        <w:rPr>
          <w:rFonts w:eastAsia="方正仿宋_GBK"/>
          <w:color w:val="000000"/>
          <w:sz w:val="32"/>
          <w:szCs w:val="32"/>
        </w:rPr>
        <w:t>202</w:t>
      </w:r>
      <w:r>
        <w:rPr>
          <w:rFonts w:hint="eastAsia" w:eastAsia="方正仿宋_GBK"/>
          <w:color w:val="000000"/>
          <w:sz w:val="32"/>
          <w:szCs w:val="32"/>
          <w:lang w:val="en-US" w:eastAsia="zh-CN"/>
        </w:rPr>
        <w:t>1</w:t>
      </w:r>
      <w:r>
        <w:rPr>
          <w:rFonts w:hint="eastAsia" w:ascii="方正仿宋_GBK" w:eastAsia="方正仿宋_GBK"/>
          <w:color w:val="000000"/>
          <w:sz w:val="32"/>
          <w:szCs w:val="32"/>
        </w:rPr>
        <w:t>年</w:t>
      </w:r>
      <w:r>
        <w:rPr>
          <w:rFonts w:eastAsia="方正仿宋_GBK"/>
          <w:color w:val="000000"/>
          <w:sz w:val="32"/>
          <w:szCs w:val="32"/>
        </w:rPr>
        <w:t>5</w:t>
      </w:r>
      <w:r>
        <w:rPr>
          <w:rFonts w:hint="eastAsia" w:ascii="方正仿宋_GBK" w:eastAsia="方正仿宋_GBK"/>
          <w:color w:val="000000"/>
          <w:sz w:val="32"/>
          <w:szCs w:val="32"/>
        </w:rPr>
        <w:t>月</w:t>
      </w:r>
      <w:r>
        <w:rPr>
          <w:rFonts w:eastAsia="方正仿宋_GBK"/>
          <w:color w:val="000000"/>
          <w:sz w:val="32"/>
          <w:szCs w:val="32"/>
        </w:rPr>
        <w:t>31</w:t>
      </w:r>
      <w:r>
        <w:rPr>
          <w:rFonts w:hint="eastAsia" w:ascii="方正仿宋_GBK" w:eastAsia="方正仿宋_GBK"/>
          <w:color w:val="000000"/>
          <w:sz w:val="32"/>
          <w:szCs w:val="32"/>
        </w:rPr>
        <w:t>日前完成设计并通过竣工验收后运行使用一年以上。</w:t>
      </w:r>
    </w:p>
    <w:p>
      <w:pPr>
        <w:spacing w:line="360" w:lineRule="auto"/>
        <w:ind w:firstLine="640" w:firstLineChars="200"/>
        <w:rPr>
          <w:rFonts w:ascii="方正仿宋_GBK" w:eastAsia="方正仿宋_GBK"/>
          <w:color w:val="000000"/>
          <w:sz w:val="32"/>
          <w:szCs w:val="32"/>
        </w:rPr>
      </w:pPr>
      <w:r>
        <w:rPr>
          <w:rFonts w:eastAsia="方正仿宋_GBK"/>
          <w:color w:val="000000"/>
          <w:sz w:val="32"/>
          <w:szCs w:val="32"/>
        </w:rPr>
        <w:t>3</w:t>
      </w:r>
      <w:r>
        <w:rPr>
          <w:rFonts w:hint="eastAsia" w:ascii="方正仿宋_GBK" w:eastAsia="方正仿宋_GBK"/>
          <w:color w:val="000000"/>
          <w:sz w:val="32"/>
          <w:szCs w:val="32"/>
        </w:rPr>
        <w:t>、申报项目应当具有完整的应用标准，在工程项目中有比较成熟且成功运用的专有技术或专利技术，在建设项目复杂技术难题的解决中发挥了关键作用，并得到安全、有效应用，且推广前景良好。</w:t>
      </w:r>
    </w:p>
    <w:p>
      <w:pPr>
        <w:spacing w:line="360" w:lineRule="auto"/>
        <w:ind w:firstLine="640" w:firstLineChars="200"/>
        <w:rPr>
          <w:rFonts w:ascii="方正仿宋_GBK" w:eastAsia="方正仿宋_GBK"/>
          <w:color w:val="000000"/>
          <w:sz w:val="32"/>
          <w:szCs w:val="32"/>
        </w:rPr>
      </w:pPr>
      <w:r>
        <w:rPr>
          <w:rFonts w:eastAsia="方正仿宋_GBK"/>
          <w:color w:val="000000"/>
          <w:sz w:val="32"/>
          <w:szCs w:val="32"/>
        </w:rPr>
        <w:t>4</w:t>
      </w:r>
      <w:r>
        <w:rPr>
          <w:rFonts w:hint="eastAsia" w:ascii="方正仿宋_GBK" w:eastAsia="方正仿宋_GBK"/>
          <w:color w:val="000000"/>
          <w:sz w:val="32"/>
          <w:szCs w:val="32"/>
        </w:rPr>
        <w:t>、每个项目最多只能申报二个类别。</w:t>
      </w:r>
    </w:p>
    <w:p>
      <w:pPr>
        <w:spacing w:line="360" w:lineRule="auto"/>
        <w:ind w:firstLine="640" w:firstLineChars="200"/>
        <w:rPr>
          <w:rFonts w:ascii="方正仿宋_GBK" w:eastAsia="方正仿宋_GBK"/>
          <w:sz w:val="32"/>
          <w:szCs w:val="32"/>
        </w:rPr>
      </w:pPr>
      <w:r>
        <w:rPr>
          <w:rFonts w:eastAsia="方正仿宋_GBK"/>
          <w:color w:val="000000"/>
          <w:sz w:val="32"/>
          <w:szCs w:val="32"/>
        </w:rPr>
        <w:t>5</w:t>
      </w:r>
      <w:r>
        <w:rPr>
          <w:rFonts w:hint="eastAsia" w:ascii="方正仿宋_GBK" w:eastAsia="方正仿宋_GBK"/>
          <w:color w:val="000000"/>
          <w:sz w:val="32"/>
          <w:szCs w:val="32"/>
        </w:rPr>
        <w:t>、经评审列为暂缓评选的勘察设计申报项目，可参加下一届评选。落选的申报项目，不得再次申报。</w:t>
      </w:r>
    </w:p>
    <w:p>
      <w:pPr>
        <w:spacing w:line="360" w:lineRule="auto"/>
        <w:ind w:firstLine="640" w:firstLineChars="200"/>
        <w:rPr>
          <w:rFonts w:ascii="方正仿宋_GBK" w:eastAsia="方正仿宋_GBK"/>
          <w:color w:val="000000"/>
          <w:sz w:val="32"/>
          <w:szCs w:val="32"/>
        </w:rPr>
      </w:pPr>
      <w:r>
        <w:rPr>
          <w:rFonts w:eastAsia="方正仿宋_GBK"/>
          <w:color w:val="000000"/>
          <w:sz w:val="32"/>
          <w:szCs w:val="32"/>
        </w:rPr>
        <w:t>6</w:t>
      </w:r>
      <w:r>
        <w:rPr>
          <w:rFonts w:hint="eastAsia" w:ascii="方正仿宋_GBK" w:eastAsia="方正仿宋_GBK"/>
          <w:color w:val="000000"/>
          <w:sz w:val="32"/>
          <w:szCs w:val="32"/>
        </w:rPr>
        <w:t>、申报项目由申报单位独立完成或为主完成。合作设计项目可以联合申报，其中中外合作设计项目须是申报单位承担主要的工作量，由中方申报，申报单位需提交一份外方同意文件，并注明中外合作设计。</w:t>
      </w:r>
    </w:p>
    <w:p>
      <w:pPr>
        <w:spacing w:line="360" w:lineRule="auto"/>
        <w:ind w:firstLine="640" w:firstLineChars="200"/>
        <w:rPr>
          <w:rFonts w:ascii="方正仿宋_GBK" w:eastAsia="方正仿宋_GBK"/>
          <w:color w:val="000000"/>
          <w:sz w:val="32"/>
          <w:szCs w:val="32"/>
        </w:rPr>
      </w:pPr>
      <w:r>
        <w:rPr>
          <w:rFonts w:eastAsia="方正仿宋_GBK"/>
          <w:color w:val="000000"/>
          <w:sz w:val="32"/>
          <w:szCs w:val="32"/>
        </w:rPr>
        <w:t>7</w:t>
      </w:r>
      <w:r>
        <w:rPr>
          <w:rFonts w:hint="eastAsia" w:ascii="方正仿宋_GBK" w:eastAsia="方正仿宋_GBK"/>
          <w:color w:val="000000"/>
          <w:sz w:val="32"/>
          <w:szCs w:val="32"/>
        </w:rPr>
        <w:t>、在国外（境外）完成的工程勘察设计项目可按同等条件申报。</w:t>
      </w:r>
    </w:p>
    <w:p>
      <w:pPr>
        <w:spacing w:before="156" w:beforeLines="50" w:after="156" w:afterLines="50" w:line="360" w:lineRule="auto"/>
        <w:ind w:firstLine="640" w:firstLineChars="200"/>
        <w:rPr>
          <w:rFonts w:ascii="方正黑体_GBK" w:hAnsi="黑体" w:eastAsia="方正黑体_GBK" w:cs="宋体"/>
          <w:color w:val="000000"/>
          <w:kern w:val="0"/>
          <w:sz w:val="32"/>
          <w:szCs w:val="32"/>
        </w:rPr>
      </w:pPr>
      <w:r>
        <w:rPr>
          <w:rFonts w:hint="eastAsia" w:ascii="方正黑体_GBK" w:hAnsi="黑体" w:eastAsia="方正黑体_GBK" w:cs="宋体"/>
          <w:color w:val="000000"/>
          <w:kern w:val="0"/>
          <w:sz w:val="32"/>
          <w:szCs w:val="32"/>
        </w:rPr>
        <w:t>三、申报材料</w:t>
      </w:r>
    </w:p>
    <w:p>
      <w:pPr>
        <w:spacing w:line="360" w:lineRule="auto"/>
        <w:ind w:firstLine="640" w:firstLineChars="200"/>
        <w:rPr>
          <w:rFonts w:ascii="方正仿宋_GBK" w:eastAsia="方正仿宋_GBK"/>
          <w:color w:val="000000"/>
          <w:sz w:val="32"/>
          <w:szCs w:val="32"/>
        </w:rPr>
      </w:pPr>
      <w:r>
        <w:rPr>
          <w:rFonts w:eastAsia="方正仿宋_GBK"/>
          <w:color w:val="000000"/>
          <w:sz w:val="32"/>
          <w:szCs w:val="32"/>
        </w:rPr>
        <w:t>1</w:t>
      </w:r>
      <w:r>
        <w:rPr>
          <w:rFonts w:hint="eastAsia" w:ascii="方正仿宋_GBK" w:eastAsia="方正仿宋_GBK"/>
          <w:color w:val="000000"/>
          <w:sz w:val="32"/>
          <w:szCs w:val="32"/>
        </w:rPr>
        <w:t>、申报项目应按规定内容填写《人防工程设计申报表》；在“本项目中做出贡献的主要人员情况表”中，人员总数不得超过</w:t>
      </w:r>
      <w:r>
        <w:rPr>
          <w:rFonts w:eastAsia="方正仿宋_GBK"/>
          <w:color w:val="000000"/>
          <w:sz w:val="32"/>
          <w:szCs w:val="32"/>
        </w:rPr>
        <w:t xml:space="preserve"> 8</w:t>
      </w:r>
      <w:r>
        <w:rPr>
          <w:rFonts w:hint="eastAsia" w:ascii="方正仿宋_GBK" w:eastAsia="方正仿宋_GBK"/>
          <w:color w:val="000000"/>
          <w:sz w:val="32"/>
          <w:szCs w:val="32"/>
        </w:rPr>
        <w:t xml:space="preserve"> 人，人员名单一经申报不得更改。</w:t>
      </w:r>
    </w:p>
    <w:p>
      <w:pPr>
        <w:ind w:firstLine="640" w:firstLineChars="200"/>
        <w:jc w:val="left"/>
        <w:rPr>
          <w:rFonts w:ascii="方正仿宋_GBK" w:eastAsia="方正仿宋_GBK"/>
          <w:color w:val="000000"/>
          <w:sz w:val="32"/>
          <w:szCs w:val="32"/>
        </w:rPr>
      </w:pPr>
      <w:r>
        <w:rPr>
          <w:rFonts w:eastAsia="方正仿宋_GBK"/>
          <w:color w:val="000000"/>
          <w:sz w:val="32"/>
          <w:szCs w:val="32"/>
        </w:rPr>
        <w:t>2</w:t>
      </w:r>
      <w:r>
        <w:rPr>
          <w:rFonts w:hint="eastAsia" w:ascii="方正仿宋_GBK" w:eastAsia="方正仿宋_GBK"/>
          <w:color w:val="000000"/>
          <w:sz w:val="32"/>
          <w:szCs w:val="32"/>
        </w:rPr>
        <w:t>、申报材料详见申报表中的“项目申报材料”要求。</w:t>
      </w:r>
    </w:p>
    <w:p>
      <w:pPr>
        <w:spacing w:line="360" w:lineRule="auto"/>
        <w:ind w:firstLine="616" w:firstLineChars="200"/>
        <w:rPr>
          <w:rFonts w:ascii="方正仿宋_GBK" w:eastAsia="方正仿宋_GBK"/>
          <w:sz w:val="32"/>
          <w:szCs w:val="32"/>
        </w:rPr>
      </w:pPr>
      <w:r>
        <w:rPr>
          <w:rFonts w:eastAsia="方正仿宋_GBK"/>
          <w:color w:val="000000"/>
          <w:spacing w:val="-6"/>
          <w:sz w:val="32"/>
          <w:szCs w:val="32"/>
        </w:rPr>
        <w:t>3</w:t>
      </w:r>
      <w:r>
        <w:rPr>
          <w:rFonts w:hint="eastAsia" w:ascii="方正仿宋_GBK" w:eastAsia="方正仿宋_GBK"/>
          <w:color w:val="000000"/>
          <w:spacing w:val="-6"/>
          <w:sz w:val="32"/>
          <w:szCs w:val="32"/>
        </w:rPr>
        <w:t>、申报材料按申报表、证明材料、照片、图纸等顺序，以A</w:t>
      </w:r>
      <w:r>
        <w:rPr>
          <w:rFonts w:eastAsia="方正仿宋_GBK"/>
          <w:color w:val="000000"/>
          <w:spacing w:val="-6"/>
          <w:sz w:val="32"/>
          <w:szCs w:val="32"/>
        </w:rPr>
        <w:t>3</w:t>
      </w:r>
      <w:r>
        <w:rPr>
          <w:rFonts w:hint="eastAsia" w:ascii="方正仿宋_GBK" w:eastAsia="方正仿宋_GBK"/>
          <w:color w:val="000000"/>
          <w:spacing w:val="-6"/>
          <w:sz w:val="32"/>
          <w:szCs w:val="32"/>
        </w:rPr>
        <w:t>图幅统一装订成册（软质封皮胶装），一式</w:t>
      </w:r>
      <w:r>
        <w:rPr>
          <w:rFonts w:eastAsia="方正仿宋_GBK"/>
          <w:color w:val="000000"/>
          <w:spacing w:val="-6"/>
          <w:sz w:val="32"/>
          <w:szCs w:val="32"/>
        </w:rPr>
        <w:t>1</w:t>
      </w:r>
      <w:r>
        <w:rPr>
          <w:rFonts w:hint="eastAsia" w:ascii="方正仿宋_GBK" w:eastAsia="方正仿宋_GBK"/>
          <w:color w:val="000000"/>
          <w:spacing w:val="-6"/>
          <w:sz w:val="32"/>
          <w:szCs w:val="32"/>
        </w:rPr>
        <w:t>份，电子文件</w:t>
      </w:r>
      <w:r>
        <w:rPr>
          <w:rFonts w:hint="eastAsia" w:ascii="方正仿宋_GBK" w:eastAsia="方正仿宋_GBK"/>
          <w:color w:val="000000"/>
          <w:sz w:val="32"/>
          <w:szCs w:val="32"/>
        </w:rPr>
        <w:t>(含申报表</w:t>
      </w:r>
      <w:r>
        <w:rPr>
          <w:rFonts w:hint="eastAsia" w:eastAsia="方正仿宋_GBK"/>
          <w:color w:val="000000"/>
          <w:sz w:val="32"/>
          <w:szCs w:val="32"/>
        </w:rPr>
        <w:t>Word格式)</w:t>
      </w:r>
      <w:r>
        <w:rPr>
          <w:rFonts w:hint="eastAsia" w:ascii="方正仿宋_GBK" w:eastAsia="方正仿宋_GBK"/>
          <w:color w:val="000000"/>
          <w:spacing w:val="-6"/>
          <w:sz w:val="32"/>
          <w:szCs w:val="32"/>
        </w:rPr>
        <w:t>拷贝至U盘随册提交。</w:t>
      </w:r>
      <w:r>
        <w:rPr>
          <w:rFonts w:hint="eastAsia" w:ascii="方正仿宋_GBK" w:eastAsia="方正仿宋_GBK"/>
          <w:color w:val="000000"/>
          <w:sz w:val="32"/>
          <w:szCs w:val="32"/>
        </w:rPr>
        <w:t>电子文件建议为PDF格式，文件均应有较好的清晰度，以便于输出使用。</w:t>
      </w:r>
    </w:p>
    <w:p>
      <w:pPr>
        <w:spacing w:line="360" w:lineRule="auto"/>
        <w:ind w:firstLine="640" w:firstLineChars="200"/>
        <w:rPr>
          <w:rFonts w:hint="eastAsia" w:ascii="方正黑体_GBK" w:hAnsi="黑体" w:eastAsia="方正黑体_GBK" w:cs="宋体"/>
          <w:color w:val="000000"/>
          <w:kern w:val="0"/>
          <w:sz w:val="32"/>
          <w:szCs w:val="32"/>
        </w:rPr>
      </w:pPr>
    </w:p>
    <w:p>
      <w:pPr>
        <w:spacing w:line="360" w:lineRule="auto"/>
        <w:ind w:firstLine="640" w:firstLineChars="200"/>
        <w:rPr>
          <w:rFonts w:ascii="方正黑体_GBK" w:hAnsi="黑体" w:eastAsia="方正黑体_GBK" w:cs="宋体"/>
          <w:color w:val="000000"/>
          <w:kern w:val="0"/>
          <w:sz w:val="32"/>
          <w:szCs w:val="32"/>
        </w:rPr>
      </w:pPr>
      <w:r>
        <w:rPr>
          <w:rFonts w:hint="eastAsia" w:ascii="方正黑体_GBK" w:hAnsi="黑体" w:eastAsia="方正黑体_GBK" w:cs="宋体"/>
          <w:color w:val="000000"/>
          <w:kern w:val="0"/>
          <w:sz w:val="32"/>
          <w:szCs w:val="32"/>
        </w:rPr>
        <w:t>四、评审指标</w:t>
      </w:r>
    </w:p>
    <w:tbl>
      <w:tblPr>
        <w:tblStyle w:val="8"/>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sz w:val="28"/>
                <w:szCs w:val="28"/>
              </w:rPr>
            </w:pPr>
            <w:r>
              <w:rPr>
                <w:rFonts w:hint="eastAsia" w:ascii="方正楷体_GBK" w:hAnsi="仿宋_GB2312" w:eastAsia="方正楷体_GBK" w:cs="仿宋_GB2312"/>
                <w:sz w:val="28"/>
                <w:szCs w:val="28"/>
              </w:rPr>
              <w:t>评审指标</w:t>
            </w:r>
          </w:p>
        </w:tc>
        <w:tc>
          <w:tcPr>
            <w:tcW w:w="62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sz w:val="28"/>
                <w:szCs w:val="28"/>
              </w:rPr>
            </w:pPr>
            <w:r>
              <w:rPr>
                <w:rFonts w:hint="eastAsia" w:ascii="方正楷体_GBK" w:hAnsi="仿宋_GB2312" w:eastAsia="方正楷体_GBK" w:cs="仿宋_GB2312"/>
                <w:bCs/>
                <w:sz w:val="28"/>
                <w:szCs w:val="28"/>
              </w:rPr>
              <w:t>评价要素与基本标准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方正楷体_GBK" w:hAnsi="仿宋_GB2312" w:eastAsia="方正楷体_GBK" w:cs="仿宋_GB2312"/>
                <w:sz w:val="28"/>
                <w:szCs w:val="28"/>
              </w:rPr>
            </w:pPr>
            <w:r>
              <w:rPr>
                <w:rFonts w:hint="eastAsia" w:ascii="方正楷体_GBK" w:hAnsi="仿宋_GB2312" w:eastAsia="方正楷体_GBK" w:cs="仿宋_GB2312"/>
                <w:bCs/>
                <w:sz w:val="28"/>
                <w:szCs w:val="28"/>
              </w:rPr>
              <w:t>技术水平</w:t>
            </w:r>
          </w:p>
        </w:tc>
        <w:tc>
          <w:tcPr>
            <w:tcW w:w="6255"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rPr>
                <w:rFonts w:ascii="方正楷体_GBK" w:hAnsi="仿宋_GB2312" w:eastAsia="方正楷体_GBK" w:cs="仿宋_GB2312"/>
                <w:sz w:val="28"/>
                <w:szCs w:val="28"/>
              </w:rPr>
            </w:pPr>
            <w:r>
              <w:rPr>
                <w:rFonts w:eastAsia="方正楷体_GBK"/>
                <w:sz w:val="28"/>
                <w:szCs w:val="28"/>
              </w:rPr>
              <w:t>1</w:t>
            </w:r>
            <w:r>
              <w:rPr>
                <w:rFonts w:hint="eastAsia" w:ascii="方正楷体_GBK" w:hAnsi="仿宋_GB2312" w:eastAsia="方正楷体_GBK" w:cs="仿宋_GB2312"/>
                <w:sz w:val="28"/>
                <w:szCs w:val="28"/>
              </w:rPr>
              <w:t>.采用的设防标准与防护技术应用；</w:t>
            </w:r>
          </w:p>
          <w:p>
            <w:pPr>
              <w:adjustRightInd w:val="0"/>
              <w:snapToGrid w:val="0"/>
              <w:spacing w:line="288" w:lineRule="auto"/>
              <w:rPr>
                <w:rFonts w:ascii="方正楷体_GBK" w:hAnsi="仿宋_GB2312" w:eastAsia="方正楷体_GBK" w:cs="仿宋_GB2312"/>
                <w:sz w:val="28"/>
                <w:szCs w:val="28"/>
              </w:rPr>
            </w:pPr>
            <w:r>
              <w:rPr>
                <w:rFonts w:eastAsia="方正楷体_GBK"/>
                <w:sz w:val="28"/>
                <w:szCs w:val="28"/>
              </w:rPr>
              <w:t>2</w:t>
            </w:r>
            <w:r>
              <w:rPr>
                <w:rFonts w:hint="eastAsia" w:ascii="方正楷体_GBK" w:hAnsi="仿宋_GB2312" w:eastAsia="方正楷体_GBK" w:cs="仿宋_GB2312"/>
                <w:sz w:val="28"/>
                <w:szCs w:val="28"/>
              </w:rPr>
              <w:t>.地下空间一体化设计；</w:t>
            </w:r>
          </w:p>
          <w:p>
            <w:pPr>
              <w:adjustRightInd w:val="0"/>
              <w:snapToGrid w:val="0"/>
              <w:spacing w:line="288" w:lineRule="auto"/>
              <w:rPr>
                <w:rFonts w:ascii="方正楷体_GBK" w:hAnsi="仿宋_GB2312" w:eastAsia="方正楷体_GBK" w:cs="仿宋_GB2312"/>
                <w:sz w:val="28"/>
                <w:szCs w:val="28"/>
              </w:rPr>
            </w:pPr>
            <w:r>
              <w:rPr>
                <w:rFonts w:eastAsia="方正楷体_GBK"/>
                <w:sz w:val="28"/>
                <w:szCs w:val="28"/>
              </w:rPr>
              <w:t>3</w:t>
            </w:r>
            <w:r>
              <w:rPr>
                <w:rFonts w:hint="eastAsia" w:ascii="方正楷体_GBK" w:hAnsi="仿宋_GB2312" w:eastAsia="方正楷体_GBK" w:cs="仿宋_GB2312"/>
                <w:sz w:val="28"/>
                <w:szCs w:val="28"/>
              </w:rPr>
              <w:t>.绿色低碳技术的应用；</w:t>
            </w:r>
          </w:p>
          <w:p>
            <w:pPr>
              <w:adjustRightInd w:val="0"/>
              <w:snapToGrid w:val="0"/>
              <w:spacing w:line="288" w:lineRule="auto"/>
              <w:ind w:left="280" w:hanging="280" w:hangingChars="100"/>
              <w:rPr>
                <w:rFonts w:ascii="方正楷体_GBK" w:hAnsi="仿宋_GB2312" w:eastAsia="方正楷体_GBK" w:cs="仿宋_GB2312"/>
                <w:color w:val="FF0000"/>
                <w:sz w:val="28"/>
                <w:szCs w:val="28"/>
              </w:rPr>
            </w:pPr>
            <w:r>
              <w:rPr>
                <w:rFonts w:eastAsia="方正楷体_GBK"/>
                <w:sz w:val="28"/>
                <w:szCs w:val="28"/>
              </w:rPr>
              <w:t>4</w:t>
            </w:r>
            <w:r>
              <w:rPr>
                <w:rFonts w:hint="eastAsia" w:ascii="方正楷体_GBK" w:hAnsi="仿宋_GB2312" w:eastAsia="方正楷体_GBK" w:cs="仿宋_GB2312"/>
                <w:sz w:val="28"/>
                <w:szCs w:val="28"/>
              </w:rPr>
              <w:t>.数字、信息化技术在设计、施工与运维过程中的应用。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方正楷体_GBK" w:hAnsi="仿宋_GB2312" w:eastAsia="方正楷体_GBK" w:cs="仿宋_GB2312"/>
                <w:sz w:val="28"/>
                <w:szCs w:val="28"/>
              </w:rPr>
            </w:pPr>
          </w:p>
        </w:tc>
        <w:tc>
          <w:tcPr>
            <w:tcW w:w="6255" w:type="dxa"/>
            <w:vMerge w:val="continue"/>
            <w:tcBorders>
              <w:left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方正楷体_GBK" w:hAnsi="仿宋_GB2312" w:eastAsia="方正楷体_GBK" w:cs="仿宋_GB2312"/>
                <w:sz w:val="28"/>
                <w:szCs w:val="28"/>
              </w:rPr>
            </w:pPr>
          </w:p>
        </w:tc>
        <w:tc>
          <w:tcPr>
            <w:tcW w:w="6255" w:type="dxa"/>
            <w:vMerge w:val="continue"/>
            <w:tcBorders>
              <w:left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方正楷体_GBK" w:hAnsi="仿宋_GB2312" w:eastAsia="方正楷体_GBK" w:cs="仿宋_GB2312"/>
                <w:sz w:val="28"/>
                <w:szCs w:val="28"/>
              </w:rPr>
            </w:pPr>
          </w:p>
        </w:tc>
        <w:tc>
          <w:tcPr>
            <w:tcW w:w="6255"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方正楷体_GBK" w:hAnsi="仿宋_GB2312" w:eastAsia="方正楷体_GBK" w:cs="仿宋_GB2312"/>
                <w:sz w:val="28"/>
                <w:szCs w:val="28"/>
              </w:rPr>
            </w:pPr>
            <w:r>
              <w:rPr>
                <w:rFonts w:hint="eastAsia" w:ascii="方正楷体_GBK" w:hAnsi="仿宋_GB2312" w:eastAsia="方正楷体_GBK" w:cs="仿宋_GB2312"/>
                <w:bCs/>
                <w:sz w:val="28"/>
                <w:szCs w:val="28"/>
              </w:rPr>
              <w:t>技术创新</w:t>
            </w:r>
          </w:p>
        </w:tc>
        <w:tc>
          <w:tcPr>
            <w:tcW w:w="6255"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left"/>
              <w:rPr>
                <w:rFonts w:ascii="方正楷体_GBK" w:hAnsi="仿宋_GB2312" w:eastAsia="方正楷体_GBK" w:cs="仿宋_GB2312"/>
                <w:sz w:val="28"/>
                <w:szCs w:val="28"/>
              </w:rPr>
            </w:pPr>
            <w:r>
              <w:rPr>
                <w:rFonts w:eastAsia="方正楷体_GBK"/>
                <w:sz w:val="28"/>
                <w:szCs w:val="28"/>
              </w:rPr>
              <w:t>1</w:t>
            </w:r>
            <w:r>
              <w:rPr>
                <w:rFonts w:hint="eastAsia" w:ascii="方正楷体_GBK" w:hAnsi="仿宋_GB2312" w:eastAsia="方正楷体_GBK" w:cs="仿宋_GB2312"/>
                <w:sz w:val="28"/>
                <w:szCs w:val="28"/>
              </w:rPr>
              <w:t>.防护技术方面的创新；</w:t>
            </w:r>
          </w:p>
          <w:p>
            <w:pPr>
              <w:adjustRightInd w:val="0"/>
              <w:snapToGrid w:val="0"/>
              <w:spacing w:line="288" w:lineRule="auto"/>
              <w:jc w:val="left"/>
              <w:rPr>
                <w:rFonts w:ascii="方正楷体_GBK" w:hAnsi="仿宋_GB2312" w:eastAsia="方正楷体_GBK" w:cs="仿宋_GB2312"/>
                <w:sz w:val="28"/>
                <w:szCs w:val="28"/>
              </w:rPr>
            </w:pPr>
            <w:r>
              <w:rPr>
                <w:rFonts w:eastAsia="方正楷体_GBK"/>
                <w:sz w:val="28"/>
                <w:szCs w:val="28"/>
              </w:rPr>
              <w:t>2</w:t>
            </w:r>
            <w:r>
              <w:rPr>
                <w:rFonts w:hint="eastAsia" w:ascii="方正楷体_GBK" w:hAnsi="仿宋_GB2312" w:eastAsia="方正楷体_GBK" w:cs="仿宋_GB2312"/>
                <w:sz w:val="28"/>
                <w:szCs w:val="28"/>
              </w:rPr>
              <w:t>.防护设备与内部设备的技术创新；</w:t>
            </w:r>
          </w:p>
          <w:p>
            <w:pPr>
              <w:adjustRightInd w:val="0"/>
              <w:snapToGrid w:val="0"/>
              <w:spacing w:line="288" w:lineRule="auto"/>
              <w:jc w:val="left"/>
              <w:rPr>
                <w:rFonts w:ascii="方正楷体_GBK" w:hAnsi="仿宋_GB2312" w:eastAsia="方正楷体_GBK" w:cs="仿宋_GB2312"/>
                <w:sz w:val="28"/>
                <w:szCs w:val="28"/>
              </w:rPr>
            </w:pPr>
            <w:r>
              <w:rPr>
                <w:rFonts w:eastAsia="方正楷体_GBK"/>
                <w:sz w:val="28"/>
                <w:szCs w:val="28"/>
              </w:rPr>
              <w:t>3</w:t>
            </w:r>
            <w:r>
              <w:rPr>
                <w:rFonts w:hint="eastAsia" w:ascii="方正楷体_GBK" w:hAnsi="仿宋_GB2312" w:eastAsia="方正楷体_GBK" w:cs="仿宋_GB2312"/>
                <w:sz w:val="28"/>
                <w:szCs w:val="28"/>
              </w:rPr>
              <w:t>.防护功能平战转换技术的创新。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方正楷体_GBK" w:hAnsi="仿宋_GB2312" w:eastAsia="方正楷体_GBK" w:cs="仿宋_GB2312"/>
                <w:sz w:val="28"/>
                <w:szCs w:val="28"/>
              </w:rPr>
            </w:pPr>
          </w:p>
        </w:tc>
        <w:tc>
          <w:tcPr>
            <w:tcW w:w="6255" w:type="dxa"/>
            <w:vMerge w:val="continue"/>
            <w:tcBorders>
              <w:left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方正楷体_GBK" w:hAnsi="仿宋_GB2312" w:eastAsia="方正楷体_GBK" w:cs="仿宋_GB2312"/>
                <w:sz w:val="28"/>
                <w:szCs w:val="28"/>
              </w:rPr>
            </w:pPr>
          </w:p>
        </w:tc>
        <w:tc>
          <w:tcPr>
            <w:tcW w:w="6255" w:type="dxa"/>
            <w:vMerge w:val="continue"/>
            <w:tcBorders>
              <w:left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方正楷体_GBK" w:hAnsi="仿宋_GB2312" w:eastAsia="方正楷体_GBK" w:cs="仿宋_GB2312"/>
                <w:sz w:val="28"/>
                <w:szCs w:val="28"/>
              </w:rPr>
            </w:pPr>
          </w:p>
        </w:tc>
        <w:tc>
          <w:tcPr>
            <w:tcW w:w="6255"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方正楷体_GBK" w:hAnsi="仿宋_GB2312" w:eastAsia="方正楷体_GBK" w:cs="仿宋_GB2312"/>
                <w:sz w:val="28"/>
                <w:szCs w:val="28"/>
              </w:rPr>
            </w:pPr>
            <w:r>
              <w:rPr>
                <w:rFonts w:hint="eastAsia" w:ascii="方正楷体_GBK" w:hAnsi="仿宋_GB2312" w:eastAsia="方正楷体_GBK" w:cs="仿宋_GB2312"/>
                <w:bCs/>
                <w:sz w:val="28"/>
                <w:szCs w:val="28"/>
              </w:rPr>
              <w:t>经济、社会、环境效益</w:t>
            </w:r>
          </w:p>
        </w:tc>
        <w:tc>
          <w:tcPr>
            <w:tcW w:w="6255"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ind w:left="280" w:hanging="280" w:hangingChars="100"/>
              <w:rPr>
                <w:rFonts w:ascii="方正楷体_GBK" w:hAnsi="仿宋_GB2312" w:eastAsia="方正楷体_GBK" w:cs="仿宋_GB2312"/>
                <w:sz w:val="28"/>
                <w:szCs w:val="28"/>
              </w:rPr>
            </w:pPr>
            <w:r>
              <w:rPr>
                <w:rFonts w:eastAsia="方正楷体_GBK"/>
                <w:sz w:val="28"/>
                <w:szCs w:val="28"/>
              </w:rPr>
              <w:t>1</w:t>
            </w:r>
            <w:r>
              <w:rPr>
                <w:rFonts w:hint="eastAsia" w:ascii="方正楷体_GBK" w:hAnsi="仿宋_GB2312" w:eastAsia="方正楷体_GBK" w:cs="仿宋_GB2312"/>
                <w:sz w:val="28"/>
                <w:szCs w:val="28"/>
              </w:rPr>
              <w:t>.战时防护功能与平时使用功能的合理融合产生的平时社会、经济效益与战备效益；</w:t>
            </w:r>
          </w:p>
          <w:p>
            <w:pPr>
              <w:adjustRightInd w:val="0"/>
              <w:snapToGrid w:val="0"/>
              <w:spacing w:line="288" w:lineRule="auto"/>
              <w:ind w:left="280" w:hanging="280" w:hangingChars="100"/>
              <w:rPr>
                <w:rFonts w:ascii="方正楷体_GBK" w:hAnsi="仿宋_GB2312" w:eastAsia="方正楷体_GBK" w:cs="仿宋_GB2312"/>
                <w:sz w:val="28"/>
                <w:szCs w:val="28"/>
              </w:rPr>
            </w:pPr>
            <w:r>
              <w:rPr>
                <w:rFonts w:eastAsia="方正楷体_GBK"/>
                <w:sz w:val="28"/>
                <w:szCs w:val="28"/>
              </w:rPr>
              <w:t>2</w:t>
            </w:r>
            <w:r>
              <w:rPr>
                <w:rFonts w:hint="eastAsia" w:ascii="方正楷体_GBK" w:hAnsi="仿宋_GB2312" w:eastAsia="方正楷体_GBK" w:cs="仿宋_GB2312"/>
                <w:sz w:val="28"/>
                <w:szCs w:val="28"/>
              </w:rPr>
              <w:t>.绿色低碳技术应用产生的平时经济效益；</w:t>
            </w:r>
          </w:p>
          <w:p>
            <w:pPr>
              <w:adjustRightInd w:val="0"/>
              <w:snapToGrid w:val="0"/>
              <w:spacing w:line="288" w:lineRule="auto"/>
              <w:ind w:left="280" w:hanging="280" w:hangingChars="100"/>
              <w:rPr>
                <w:rFonts w:ascii="方正楷体_GBK" w:hAnsi="仿宋_GB2312" w:eastAsia="方正楷体_GBK" w:cs="仿宋_GB2312"/>
                <w:sz w:val="28"/>
                <w:szCs w:val="28"/>
              </w:rPr>
            </w:pPr>
            <w:r>
              <w:rPr>
                <w:rFonts w:eastAsia="方正楷体_GBK"/>
                <w:sz w:val="28"/>
                <w:szCs w:val="28"/>
              </w:rPr>
              <w:t>3</w:t>
            </w:r>
            <w:r>
              <w:rPr>
                <w:rFonts w:hint="eastAsia" w:ascii="方正楷体_GBK" w:hAnsi="仿宋_GB2312" w:eastAsia="方正楷体_GBK" w:cs="仿宋_GB2312"/>
                <w:sz w:val="28"/>
                <w:szCs w:val="28"/>
              </w:rPr>
              <w:t>.综合设防技术与一体化设计为建造过程带来的经济效益；</w:t>
            </w:r>
          </w:p>
          <w:p>
            <w:pPr>
              <w:adjustRightInd w:val="0"/>
              <w:snapToGrid w:val="0"/>
              <w:spacing w:line="288" w:lineRule="auto"/>
              <w:ind w:left="280" w:hanging="280" w:hangingChars="100"/>
              <w:rPr>
                <w:rFonts w:ascii="方正楷体_GBK" w:hAnsi="仿宋_GB2312" w:eastAsia="方正楷体_GBK" w:cs="仿宋_GB2312"/>
                <w:sz w:val="28"/>
                <w:szCs w:val="28"/>
              </w:rPr>
            </w:pPr>
            <w:r>
              <w:rPr>
                <w:rFonts w:eastAsia="方正楷体_GBK"/>
                <w:sz w:val="28"/>
                <w:szCs w:val="28"/>
              </w:rPr>
              <w:t>4</w:t>
            </w:r>
            <w:r>
              <w:rPr>
                <w:rFonts w:hint="eastAsia" w:ascii="方正楷体_GBK" w:hAnsi="仿宋_GB2312" w:eastAsia="方正楷体_GBK" w:cs="仿宋_GB2312"/>
                <w:sz w:val="28"/>
                <w:szCs w:val="28"/>
              </w:rPr>
              <w:t>.合理的平战转换措施带来的战备效益。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方正楷体_GBK" w:hAnsi="仿宋_GB2312" w:eastAsia="方正楷体_GBK" w:cs="仿宋_GB2312"/>
                <w:sz w:val="28"/>
                <w:szCs w:val="28"/>
              </w:rPr>
            </w:pPr>
          </w:p>
        </w:tc>
        <w:tc>
          <w:tcPr>
            <w:tcW w:w="6255" w:type="dxa"/>
            <w:vMerge w:val="continue"/>
            <w:tcBorders>
              <w:left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方正楷体_GBK" w:hAnsi="仿宋_GB2312" w:eastAsia="方正楷体_GBK" w:cs="仿宋_GB2312"/>
                <w:sz w:val="28"/>
                <w:szCs w:val="28"/>
              </w:rPr>
            </w:pPr>
          </w:p>
        </w:tc>
        <w:tc>
          <w:tcPr>
            <w:tcW w:w="6255" w:type="dxa"/>
            <w:vMerge w:val="continue"/>
            <w:tcBorders>
              <w:left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方正楷体_GBK" w:hAnsi="仿宋_GB2312" w:eastAsia="方正楷体_GBK" w:cs="仿宋_GB2312"/>
                <w:sz w:val="28"/>
                <w:szCs w:val="28"/>
              </w:rPr>
            </w:pPr>
          </w:p>
        </w:tc>
        <w:tc>
          <w:tcPr>
            <w:tcW w:w="6255"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方正楷体_GBK" w:hAnsi="仿宋_GB2312" w:eastAsia="方正楷体_GBK"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rFonts w:ascii="方正楷体_GBK" w:hAnsi="仿宋_GB2312" w:eastAsia="方正楷体_GBK" w:cs="仿宋_GB2312"/>
                <w:sz w:val="28"/>
                <w:szCs w:val="28"/>
              </w:rPr>
            </w:pPr>
            <w:r>
              <w:rPr>
                <w:rFonts w:hint="eastAsia" w:ascii="方正楷体_GBK" w:hAnsi="仿宋_GB2312" w:eastAsia="方正楷体_GBK" w:cs="仿宋_GB2312"/>
                <w:bCs/>
                <w:sz w:val="28"/>
                <w:szCs w:val="28"/>
              </w:rPr>
              <w:t>对科学技术进步的促进作用</w:t>
            </w:r>
          </w:p>
        </w:tc>
        <w:tc>
          <w:tcPr>
            <w:tcW w:w="6255"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rPr>
                <w:rFonts w:ascii="方正楷体_GBK" w:hAnsi="仿宋_GB2312" w:eastAsia="方正楷体_GBK" w:cs="仿宋_GB2312"/>
                <w:sz w:val="28"/>
                <w:szCs w:val="28"/>
              </w:rPr>
            </w:pPr>
            <w:r>
              <w:rPr>
                <w:rFonts w:eastAsia="方正楷体_GBK"/>
                <w:sz w:val="28"/>
                <w:szCs w:val="28"/>
              </w:rPr>
              <w:t>1</w:t>
            </w:r>
            <w:r>
              <w:rPr>
                <w:rFonts w:hint="eastAsia" w:ascii="方正楷体_GBK" w:hAnsi="仿宋_GB2312" w:eastAsia="方正楷体_GBK" w:cs="仿宋_GB2312"/>
                <w:sz w:val="28"/>
                <w:szCs w:val="28"/>
              </w:rPr>
              <w:t>.对防护技术进步的作用；</w:t>
            </w:r>
          </w:p>
          <w:p>
            <w:pPr>
              <w:adjustRightInd w:val="0"/>
              <w:snapToGrid w:val="0"/>
              <w:spacing w:line="288" w:lineRule="auto"/>
              <w:ind w:left="280" w:hanging="280" w:hangingChars="100"/>
              <w:rPr>
                <w:rFonts w:ascii="方正楷体_GBK" w:hAnsi="仿宋_GB2312" w:eastAsia="方正楷体_GBK" w:cs="仿宋_GB2312"/>
                <w:sz w:val="28"/>
                <w:szCs w:val="28"/>
              </w:rPr>
            </w:pPr>
            <w:r>
              <w:rPr>
                <w:rFonts w:eastAsia="方正楷体_GBK"/>
                <w:sz w:val="28"/>
                <w:szCs w:val="28"/>
              </w:rPr>
              <w:t>2</w:t>
            </w:r>
            <w:r>
              <w:rPr>
                <w:rFonts w:hint="eastAsia" w:ascii="方正楷体_GBK" w:hAnsi="仿宋_GB2312" w:eastAsia="方正楷体_GBK" w:cs="仿宋_GB2312"/>
                <w:sz w:val="28"/>
                <w:szCs w:val="28"/>
              </w:rPr>
              <w:t>.对防护设备和内部设备技术进步的作用；</w:t>
            </w:r>
          </w:p>
          <w:p>
            <w:pPr>
              <w:adjustRightInd w:val="0"/>
              <w:snapToGrid w:val="0"/>
              <w:spacing w:line="288" w:lineRule="auto"/>
              <w:ind w:left="280" w:hanging="280" w:hangingChars="100"/>
              <w:rPr>
                <w:rFonts w:ascii="方正楷体_GBK" w:hAnsi="仿宋_GB2312" w:eastAsia="方正楷体_GBK" w:cs="仿宋_GB2312"/>
                <w:sz w:val="28"/>
                <w:szCs w:val="28"/>
              </w:rPr>
            </w:pPr>
            <w:r>
              <w:rPr>
                <w:rFonts w:eastAsia="方正楷体_GBK"/>
                <w:sz w:val="28"/>
                <w:szCs w:val="28"/>
              </w:rPr>
              <w:t>3</w:t>
            </w:r>
            <w:r>
              <w:rPr>
                <w:rFonts w:hint="eastAsia" w:ascii="方正楷体_GBK" w:hAnsi="仿宋_GB2312" w:eastAsia="方正楷体_GBK" w:cs="仿宋_GB2312"/>
                <w:sz w:val="28"/>
                <w:szCs w:val="28"/>
              </w:rPr>
              <w:t>.对数字、信息技术在人防工程中应用的推动作用；</w:t>
            </w:r>
          </w:p>
          <w:p>
            <w:pPr>
              <w:adjustRightInd w:val="0"/>
              <w:snapToGrid w:val="0"/>
              <w:spacing w:line="288" w:lineRule="auto"/>
              <w:ind w:left="280" w:hanging="280" w:hangingChars="100"/>
              <w:rPr>
                <w:rFonts w:ascii="方正楷体_GBK" w:hAnsi="仿宋_GB2312" w:eastAsia="方正楷体_GBK" w:cs="仿宋_GB2312"/>
                <w:sz w:val="28"/>
                <w:szCs w:val="28"/>
              </w:rPr>
            </w:pPr>
            <w:r>
              <w:rPr>
                <w:rFonts w:eastAsia="方正楷体_GBK"/>
                <w:sz w:val="28"/>
                <w:szCs w:val="28"/>
              </w:rPr>
              <w:t>4</w:t>
            </w:r>
            <w:r>
              <w:rPr>
                <w:rFonts w:hint="eastAsia" w:ascii="方正楷体_GBK" w:hAnsi="仿宋_GB2312" w:eastAsia="方正楷体_GBK" w:cs="仿宋_GB2312"/>
                <w:sz w:val="28"/>
                <w:szCs w:val="28"/>
              </w:rPr>
              <w:t>.对绿色低碳技术在人防工程中应用的推动作用。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仿宋_GB2312" w:hAnsi="仿宋_GB2312" w:eastAsia="仿宋_GB2312" w:cs="仿宋_GB2312"/>
                <w:szCs w:val="21"/>
              </w:rPr>
            </w:pPr>
          </w:p>
        </w:tc>
        <w:tc>
          <w:tcPr>
            <w:tcW w:w="6255" w:type="dxa"/>
            <w:vMerge w:val="continue"/>
            <w:tcBorders>
              <w:left w:val="single" w:color="auto" w:sz="4" w:space="0"/>
              <w:right w:val="single" w:color="auto" w:sz="4" w:space="0"/>
            </w:tcBorders>
            <w:vAlign w:val="center"/>
          </w:tcPr>
          <w:p>
            <w:pPr>
              <w:adjustRightInd w:val="0"/>
              <w:snapToGrid w:val="0"/>
              <w:spacing w:line="288" w:lineRule="auto"/>
              <w:jc w:val="center"/>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仿宋_GB2312" w:hAnsi="仿宋_GB2312" w:eastAsia="仿宋_GB2312" w:cs="仿宋_GB2312"/>
                <w:szCs w:val="21"/>
              </w:rPr>
            </w:pPr>
          </w:p>
        </w:tc>
        <w:tc>
          <w:tcPr>
            <w:tcW w:w="6255" w:type="dxa"/>
            <w:vMerge w:val="continue"/>
            <w:tcBorders>
              <w:left w:val="single" w:color="auto" w:sz="4" w:space="0"/>
              <w:right w:val="single" w:color="auto" w:sz="4" w:space="0"/>
            </w:tcBorders>
            <w:vAlign w:val="center"/>
          </w:tcPr>
          <w:p>
            <w:pPr>
              <w:adjustRightInd w:val="0"/>
              <w:snapToGrid w:val="0"/>
              <w:spacing w:line="288" w:lineRule="auto"/>
              <w:jc w:val="center"/>
              <w:rPr>
                <w:rFonts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8" w:lineRule="auto"/>
              <w:jc w:val="center"/>
              <w:rPr>
                <w:rFonts w:ascii="仿宋_GB2312" w:hAnsi="仿宋_GB2312" w:eastAsia="仿宋_GB2312" w:cs="仿宋_GB2312"/>
                <w:szCs w:val="21"/>
              </w:rPr>
            </w:pPr>
          </w:p>
        </w:tc>
        <w:tc>
          <w:tcPr>
            <w:tcW w:w="6255"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仿宋_GB2312" w:hAnsi="仿宋_GB2312" w:eastAsia="仿宋_GB2312" w:cs="仿宋_GB2312"/>
                <w:color w:val="FF0000"/>
                <w:szCs w:val="21"/>
              </w:rPr>
            </w:pPr>
          </w:p>
        </w:tc>
      </w:tr>
    </w:tbl>
    <w:p>
      <w:pPr>
        <w:spacing w:line="360" w:lineRule="auto"/>
        <w:ind w:firstLine="600" w:firstLineChars="200"/>
        <w:rPr>
          <w:rFonts w:ascii="仿宋_GB2312" w:hAnsi="宋体" w:eastAsia="仿宋_GB2312" w:cs="宋体"/>
          <w:color w:val="000000"/>
          <w:kern w:val="0"/>
          <w:sz w:val="30"/>
          <w:szCs w:val="30"/>
        </w:rPr>
      </w:pPr>
    </w:p>
    <w:p>
      <w:pPr>
        <w:spacing w:line="360" w:lineRule="auto"/>
        <w:ind w:firstLine="600" w:firstLineChars="200"/>
        <w:rPr>
          <w:rFonts w:ascii="仿宋_GB2312" w:hAnsi="宋体" w:eastAsia="仿宋_GB2312" w:cs="宋体"/>
          <w:color w:val="000000"/>
          <w:kern w:val="0"/>
          <w:sz w:val="30"/>
          <w:szCs w:val="30"/>
        </w:rPr>
      </w:pPr>
    </w:p>
    <w:p>
      <w:pPr>
        <w:spacing w:line="360" w:lineRule="auto"/>
        <w:ind w:firstLine="600" w:firstLineChars="200"/>
        <w:rPr>
          <w:rFonts w:ascii="仿宋_GB2312" w:hAnsi="宋体" w:eastAsia="仿宋_GB2312" w:cs="宋体"/>
          <w:color w:val="000000"/>
          <w:kern w:val="0"/>
          <w:sz w:val="30"/>
          <w:szCs w:val="30"/>
        </w:rPr>
      </w:pPr>
    </w:p>
    <w:p>
      <w:pPr>
        <w:spacing w:line="360" w:lineRule="auto"/>
        <w:ind w:firstLine="600" w:firstLineChars="200"/>
        <w:rPr>
          <w:rFonts w:ascii="仿宋_GB2312" w:hAnsi="宋体" w:eastAsia="仿宋_GB2312" w:cs="宋体"/>
          <w:color w:val="000000"/>
          <w:kern w:val="0"/>
          <w:sz w:val="30"/>
          <w:szCs w:val="30"/>
        </w:rPr>
      </w:pPr>
    </w:p>
    <w:p>
      <w:pPr>
        <w:spacing w:line="360" w:lineRule="auto"/>
        <w:rPr>
          <w:rFonts w:ascii="仿宋_GB2312" w:hAnsi="宋体" w:eastAsia="仿宋_GB2312" w:cs="宋体"/>
          <w:color w:val="000000"/>
          <w:kern w:val="0"/>
          <w:sz w:val="30"/>
          <w:szCs w:val="30"/>
        </w:rPr>
      </w:pPr>
    </w:p>
    <w:p>
      <w:pPr>
        <w:spacing w:line="360" w:lineRule="auto"/>
        <w:ind w:firstLine="600" w:firstLineChars="200"/>
        <w:rPr>
          <w:rFonts w:ascii="仿宋_GB2312" w:hAnsi="宋体" w:eastAsia="仿宋_GB2312" w:cs="宋体"/>
          <w:color w:val="000000"/>
          <w:kern w:val="0"/>
          <w:sz w:val="30"/>
          <w:szCs w:val="30"/>
        </w:rPr>
      </w:pPr>
    </w:p>
    <w:p>
      <w:pPr>
        <w:widowControl/>
        <w:jc w:val="left"/>
        <w:rPr>
          <w:sz w:val="28"/>
          <w:szCs w:val="28"/>
        </w:rPr>
      </w:pPr>
    </w:p>
    <w:p>
      <w:pPr>
        <w:widowControl/>
        <w:jc w:val="left"/>
        <w:rPr>
          <w:sz w:val="28"/>
          <w:szCs w:val="28"/>
        </w:rPr>
      </w:pPr>
    </w:p>
    <w:p>
      <w:pPr>
        <w:pStyle w:val="14"/>
        <w:jc w:val="both"/>
        <w:rPr>
          <w:rFonts w:ascii="方正小标宋简体" w:hAnsi="黑体" w:eastAsia="方正小标宋简体"/>
          <w:bCs w:val="0"/>
          <w:sz w:val="44"/>
          <w:szCs w:val="48"/>
        </w:rPr>
      </w:pPr>
    </w:p>
    <w:p>
      <w:pPr>
        <w:pStyle w:val="14"/>
        <w:jc w:val="both"/>
        <w:rPr>
          <w:rFonts w:ascii="方正小标宋简体" w:hAnsi="黑体" w:eastAsia="方正小标宋简体"/>
          <w:bCs w:val="0"/>
          <w:sz w:val="44"/>
          <w:szCs w:val="48"/>
        </w:rPr>
      </w:pPr>
    </w:p>
    <w:p>
      <w:pPr>
        <w:pStyle w:val="14"/>
        <w:jc w:val="center"/>
        <w:rPr>
          <w:rFonts w:ascii="黑体" w:hAnsi="黑体" w:eastAsia="黑体" w:cs="黑体"/>
          <w:b w:val="0"/>
          <w:sz w:val="48"/>
          <w:szCs w:val="48"/>
        </w:rPr>
      </w:pPr>
      <w:r>
        <w:rPr>
          <w:rFonts w:hint="eastAsia" w:ascii="黑体" w:hAnsi="黑体" w:eastAsia="黑体" w:cs="黑体"/>
          <w:b w:val="0"/>
          <w:sz w:val="48"/>
          <w:szCs w:val="48"/>
        </w:rPr>
        <w:t>江苏省优秀工程勘察设计行业奖</w:t>
      </w:r>
    </w:p>
    <w:p>
      <w:pPr>
        <w:pStyle w:val="14"/>
        <w:jc w:val="center"/>
        <w:rPr>
          <w:rFonts w:ascii="黑体" w:hAnsi="黑体" w:eastAsia="黑体" w:cs="黑体"/>
          <w:b w:val="0"/>
          <w:color w:val="000000"/>
          <w:sz w:val="48"/>
          <w:szCs w:val="48"/>
        </w:rPr>
      </w:pPr>
      <w:r>
        <w:rPr>
          <w:rFonts w:hint="eastAsia" w:ascii="黑体" w:hAnsi="黑体" w:eastAsia="黑体" w:cs="黑体"/>
          <w:b w:val="0"/>
          <w:color w:val="000000"/>
          <w:sz w:val="48"/>
          <w:szCs w:val="48"/>
        </w:rPr>
        <w:t>人防工程设计</w:t>
      </w:r>
    </w:p>
    <w:p>
      <w:pPr>
        <w:pStyle w:val="14"/>
        <w:jc w:val="center"/>
        <w:rPr>
          <w:rFonts w:ascii="黑体" w:hAnsi="黑体" w:eastAsia="黑体" w:cs="黑体"/>
          <w:b w:val="0"/>
          <w:color w:val="000000"/>
          <w:sz w:val="48"/>
          <w:szCs w:val="48"/>
        </w:rPr>
      </w:pPr>
      <w:r>
        <w:rPr>
          <w:rFonts w:hint="eastAsia" w:ascii="黑体" w:hAnsi="黑体" w:eastAsia="黑体" w:cs="黑体"/>
          <w:b w:val="0"/>
          <w:color w:val="000000"/>
          <w:sz w:val="48"/>
          <w:szCs w:val="48"/>
        </w:rPr>
        <w:t>申报表</w:t>
      </w:r>
    </w:p>
    <w:p>
      <w:pPr>
        <w:spacing w:line="240" w:lineRule="exact"/>
        <w:jc w:val="center"/>
        <w:rPr>
          <w:color w:val="000000"/>
        </w:rPr>
      </w:pPr>
    </w:p>
    <w:p>
      <w:pPr>
        <w:spacing w:line="240" w:lineRule="exact"/>
        <w:jc w:val="center"/>
        <w:rPr>
          <w:color w:val="000000"/>
        </w:rPr>
      </w:pPr>
    </w:p>
    <w:p>
      <w:pPr>
        <w:spacing w:line="240" w:lineRule="exact"/>
        <w:jc w:val="center"/>
        <w:rPr>
          <w:color w:val="000000"/>
        </w:rPr>
      </w:pPr>
    </w:p>
    <w:p>
      <w:pPr>
        <w:spacing w:line="240" w:lineRule="exact"/>
        <w:jc w:val="center"/>
        <w:rPr>
          <w:color w:val="000000"/>
        </w:rPr>
      </w:pPr>
    </w:p>
    <w:p>
      <w:pPr>
        <w:spacing w:line="240" w:lineRule="exact"/>
        <w:jc w:val="center"/>
        <w:rPr>
          <w:color w:val="000000"/>
        </w:rPr>
      </w:pPr>
    </w:p>
    <w:p>
      <w:pPr>
        <w:spacing w:line="240" w:lineRule="exact"/>
        <w:rPr>
          <w:color w:val="000000"/>
        </w:rPr>
      </w:pPr>
    </w:p>
    <w:p>
      <w:pPr>
        <w:spacing w:line="240" w:lineRule="exact"/>
        <w:jc w:val="center"/>
        <w:rPr>
          <w:color w:val="000000"/>
        </w:rPr>
      </w:pPr>
    </w:p>
    <w:p>
      <w:pPr>
        <w:pStyle w:val="2"/>
      </w:pPr>
    </w:p>
    <w:p>
      <w:pPr>
        <w:spacing w:line="240" w:lineRule="exact"/>
        <w:jc w:val="center"/>
        <w:rPr>
          <w:color w:val="000000"/>
        </w:rPr>
      </w:pPr>
    </w:p>
    <w:p>
      <w:pPr>
        <w:spacing w:line="240" w:lineRule="exact"/>
        <w:jc w:val="center"/>
        <w:rPr>
          <w:color w:val="000000"/>
        </w:rPr>
      </w:pPr>
    </w:p>
    <w:p>
      <w:pPr>
        <w:spacing w:line="240" w:lineRule="exact"/>
        <w:jc w:val="center"/>
        <w:rPr>
          <w:color w:val="000000"/>
        </w:rPr>
      </w:pPr>
    </w:p>
    <w:p>
      <w:pPr>
        <w:spacing w:line="240" w:lineRule="exact"/>
        <w:jc w:val="center"/>
        <w:rPr>
          <w:color w:val="000000"/>
        </w:rPr>
      </w:pPr>
    </w:p>
    <w:p>
      <w:pPr>
        <w:spacing w:line="240" w:lineRule="exact"/>
        <w:jc w:val="center"/>
        <w:rPr>
          <w:color w:val="000000"/>
        </w:rPr>
      </w:pPr>
    </w:p>
    <w:tbl>
      <w:tblPr>
        <w:tblStyle w:val="8"/>
        <w:tblW w:w="0" w:type="auto"/>
        <w:jc w:val="center"/>
        <w:tblCellSpacing w:w="15" w:type="dxa"/>
        <w:tblLayout w:type="fixed"/>
        <w:tblCellMar>
          <w:top w:w="15" w:type="dxa"/>
          <w:left w:w="15" w:type="dxa"/>
          <w:bottom w:w="15" w:type="dxa"/>
          <w:right w:w="15" w:type="dxa"/>
        </w:tblCellMar>
      </w:tblPr>
      <w:tblGrid>
        <w:gridCol w:w="1961"/>
        <w:gridCol w:w="4358"/>
      </w:tblGrid>
      <w:tr>
        <w:tblPrEx>
          <w:tblCellMar>
            <w:top w:w="15" w:type="dxa"/>
            <w:left w:w="15" w:type="dxa"/>
            <w:bottom w:w="15" w:type="dxa"/>
            <w:right w:w="15" w:type="dxa"/>
          </w:tblCellMar>
        </w:tblPrEx>
        <w:trPr>
          <w:tblCellSpacing w:w="15" w:type="dxa"/>
          <w:jc w:val="center"/>
        </w:trPr>
        <w:tc>
          <w:tcPr>
            <w:tcW w:w="1916" w:type="dxa"/>
          </w:tcPr>
          <w:p>
            <w:pPr>
              <w:jc w:val="distribute"/>
              <w:rPr>
                <w:rFonts w:ascii="仿宋_GB2312" w:hAnsi="宋体" w:eastAsia="仿宋_GB2312" w:cs="宋体"/>
                <w:b/>
                <w:color w:val="000000"/>
                <w:sz w:val="30"/>
                <w:szCs w:val="30"/>
              </w:rPr>
            </w:pPr>
            <w:r>
              <w:rPr>
                <w:rStyle w:val="15"/>
                <w:rFonts w:hint="eastAsia" w:ascii="仿宋_GB2312" w:eastAsia="仿宋_GB2312"/>
                <w:b/>
                <w:color w:val="000000"/>
                <w:sz w:val="30"/>
                <w:szCs w:val="30"/>
              </w:rPr>
              <w:t>项目名称：</w:t>
            </w:r>
          </w:p>
        </w:tc>
        <w:tc>
          <w:tcPr>
            <w:tcW w:w="4313" w:type="dxa"/>
            <w:vAlign w:val="center"/>
          </w:tcPr>
          <w:p>
            <w:pPr>
              <w:rPr>
                <w:rFonts w:ascii="仿宋_GB2312" w:hAnsi="宋体" w:eastAsia="仿宋_GB2312" w:cs="宋体"/>
                <w:b/>
                <w:color w:val="000000"/>
                <w:sz w:val="30"/>
                <w:szCs w:val="30"/>
              </w:rPr>
            </w:pPr>
          </w:p>
        </w:tc>
      </w:tr>
      <w:tr>
        <w:tblPrEx>
          <w:tblCellMar>
            <w:top w:w="15" w:type="dxa"/>
            <w:left w:w="15" w:type="dxa"/>
            <w:bottom w:w="15" w:type="dxa"/>
            <w:right w:w="15" w:type="dxa"/>
          </w:tblCellMar>
        </w:tblPrEx>
        <w:trPr>
          <w:tblCellSpacing w:w="15" w:type="dxa"/>
          <w:jc w:val="center"/>
        </w:trPr>
        <w:tc>
          <w:tcPr>
            <w:tcW w:w="1916" w:type="dxa"/>
          </w:tcPr>
          <w:p>
            <w:pPr>
              <w:jc w:val="distribute"/>
              <w:rPr>
                <w:rFonts w:ascii="仿宋_GB2312" w:hAnsi="宋体" w:eastAsia="仿宋_GB2312" w:cs="宋体"/>
                <w:b/>
                <w:color w:val="000000"/>
                <w:sz w:val="30"/>
                <w:szCs w:val="30"/>
              </w:rPr>
            </w:pPr>
            <w:r>
              <w:rPr>
                <w:rStyle w:val="15"/>
                <w:rFonts w:hint="eastAsia" w:ascii="仿宋_GB2312" w:eastAsia="仿宋_GB2312"/>
                <w:b/>
                <w:color w:val="000000"/>
                <w:sz w:val="30"/>
                <w:szCs w:val="30"/>
              </w:rPr>
              <w:t>申报单位：</w:t>
            </w:r>
          </w:p>
        </w:tc>
        <w:tc>
          <w:tcPr>
            <w:tcW w:w="4313" w:type="dxa"/>
            <w:vAlign w:val="center"/>
          </w:tcPr>
          <w:p>
            <w:pPr>
              <w:rPr>
                <w:rFonts w:ascii="仿宋_GB2312" w:hAnsi="宋体" w:eastAsia="仿宋_GB2312" w:cs="宋体"/>
                <w:b/>
                <w:color w:val="000000"/>
                <w:sz w:val="30"/>
                <w:szCs w:val="30"/>
              </w:rPr>
            </w:pPr>
            <w:r>
              <w:rPr>
                <w:rStyle w:val="15"/>
                <w:rFonts w:hint="eastAsia" w:ascii="仿宋_GB2312" w:eastAsia="仿宋_GB2312"/>
                <w:b/>
                <w:color w:val="000000"/>
                <w:sz w:val="30"/>
                <w:szCs w:val="30"/>
              </w:rPr>
              <w:t xml:space="preserve">（公章） </w:t>
            </w:r>
          </w:p>
        </w:tc>
      </w:tr>
      <w:tr>
        <w:tblPrEx>
          <w:tblCellMar>
            <w:top w:w="15" w:type="dxa"/>
            <w:left w:w="15" w:type="dxa"/>
            <w:bottom w:w="15" w:type="dxa"/>
            <w:right w:w="15" w:type="dxa"/>
          </w:tblCellMar>
        </w:tblPrEx>
        <w:trPr>
          <w:tblCellSpacing w:w="15" w:type="dxa"/>
          <w:jc w:val="center"/>
        </w:trPr>
        <w:tc>
          <w:tcPr>
            <w:tcW w:w="1916" w:type="dxa"/>
            <w:vAlign w:val="center"/>
          </w:tcPr>
          <w:p>
            <w:pPr>
              <w:jc w:val="distribute"/>
              <w:rPr>
                <w:rFonts w:ascii="仿宋_GB2312" w:hAnsi="宋体" w:eastAsia="仿宋_GB2312" w:cs="宋体"/>
                <w:b/>
                <w:color w:val="000000"/>
                <w:sz w:val="30"/>
                <w:szCs w:val="30"/>
              </w:rPr>
            </w:pPr>
            <w:r>
              <w:rPr>
                <w:rStyle w:val="15"/>
                <w:rFonts w:hint="eastAsia" w:ascii="仿宋_GB2312" w:eastAsia="仿宋_GB2312"/>
                <w:b/>
                <w:color w:val="000000"/>
                <w:sz w:val="30"/>
                <w:szCs w:val="30"/>
              </w:rPr>
              <w:t>填报日期：</w:t>
            </w:r>
          </w:p>
        </w:tc>
        <w:tc>
          <w:tcPr>
            <w:tcW w:w="4313" w:type="dxa"/>
            <w:vAlign w:val="center"/>
          </w:tcPr>
          <w:p>
            <w:pPr>
              <w:rPr>
                <w:rFonts w:ascii="仿宋_GB2312" w:hAnsi="宋体" w:eastAsia="仿宋_GB2312" w:cs="宋体"/>
                <w:b/>
                <w:color w:val="000000"/>
                <w:sz w:val="30"/>
                <w:szCs w:val="30"/>
              </w:rPr>
            </w:pPr>
            <w:r>
              <w:rPr>
                <w:rStyle w:val="15"/>
                <w:rFonts w:hint="eastAsia" w:ascii="仿宋_GB2312" w:eastAsia="仿宋_GB2312"/>
                <w:b/>
                <w:color w:val="000000"/>
                <w:sz w:val="30"/>
                <w:szCs w:val="30"/>
              </w:rPr>
              <w:t xml:space="preserve">    年  月   日 </w:t>
            </w:r>
          </w:p>
        </w:tc>
      </w:tr>
    </w:tbl>
    <w:p>
      <w:pPr>
        <w:spacing w:line="240" w:lineRule="exact"/>
        <w:jc w:val="center"/>
        <w:rPr>
          <w:rStyle w:val="19"/>
          <w:color w:val="000000"/>
        </w:rPr>
      </w:pPr>
    </w:p>
    <w:p>
      <w:pPr>
        <w:spacing w:line="240" w:lineRule="exact"/>
        <w:jc w:val="center"/>
        <w:rPr>
          <w:rStyle w:val="19"/>
          <w:color w:val="000000"/>
        </w:rPr>
      </w:pPr>
    </w:p>
    <w:p>
      <w:pPr>
        <w:spacing w:line="240" w:lineRule="exact"/>
        <w:jc w:val="center"/>
        <w:rPr>
          <w:rStyle w:val="19"/>
          <w:color w:val="000000"/>
        </w:rPr>
      </w:pPr>
    </w:p>
    <w:p>
      <w:pPr>
        <w:spacing w:line="240" w:lineRule="exact"/>
        <w:jc w:val="center"/>
        <w:rPr>
          <w:rStyle w:val="19"/>
          <w:color w:val="000000"/>
        </w:rPr>
      </w:pPr>
    </w:p>
    <w:p>
      <w:pPr>
        <w:spacing w:line="240" w:lineRule="exact"/>
        <w:jc w:val="center"/>
        <w:rPr>
          <w:rStyle w:val="19"/>
          <w:color w:val="000000"/>
        </w:rPr>
      </w:pPr>
    </w:p>
    <w:p>
      <w:pPr>
        <w:spacing w:line="240" w:lineRule="exact"/>
        <w:jc w:val="center"/>
        <w:rPr>
          <w:rStyle w:val="19"/>
          <w:color w:val="000000"/>
        </w:rPr>
      </w:pPr>
    </w:p>
    <w:p>
      <w:pPr>
        <w:pStyle w:val="2"/>
      </w:pPr>
    </w:p>
    <w:p>
      <w:pPr>
        <w:pStyle w:val="2"/>
      </w:pPr>
    </w:p>
    <w:p>
      <w:pPr>
        <w:pStyle w:val="2"/>
      </w:pPr>
    </w:p>
    <w:p>
      <w:pPr>
        <w:pStyle w:val="2"/>
      </w:pPr>
    </w:p>
    <w:p>
      <w:pPr>
        <w:spacing w:line="240" w:lineRule="exact"/>
        <w:rPr>
          <w:rStyle w:val="19"/>
          <w:color w:val="000000"/>
        </w:rPr>
      </w:pPr>
    </w:p>
    <w:p>
      <w:pPr>
        <w:spacing w:line="240" w:lineRule="exact"/>
        <w:jc w:val="center"/>
        <w:rPr>
          <w:rStyle w:val="19"/>
          <w:color w:val="000000"/>
        </w:rPr>
      </w:pPr>
    </w:p>
    <w:p>
      <w:pPr>
        <w:ind w:right="340"/>
        <w:jc w:val="center"/>
        <w:rPr>
          <w:bCs/>
          <w:sz w:val="32"/>
        </w:rPr>
      </w:pPr>
      <w:r>
        <w:rPr>
          <w:rStyle w:val="19"/>
          <w:rFonts w:hint="eastAsia"/>
          <w:b/>
          <w:sz w:val="28"/>
          <w:szCs w:val="28"/>
        </w:rPr>
        <w:t>江苏省勘察设计行业协会监制</w:t>
      </w:r>
    </w:p>
    <w:p>
      <w:pPr>
        <w:widowControl/>
        <w:jc w:val="center"/>
        <w:rPr>
          <w:rFonts w:eastAsia="仿宋_GB2312"/>
          <w:color w:val="000000"/>
          <w:sz w:val="30"/>
          <w:szCs w:val="30"/>
        </w:rPr>
      </w:pPr>
    </w:p>
    <w:p>
      <w:pPr>
        <w:widowControl/>
        <w:jc w:val="center"/>
        <w:rPr>
          <w:rFonts w:ascii="方正小标宋简体" w:hAnsi="宋体" w:eastAsia="方正小标宋简体"/>
          <w:b/>
          <w:color w:val="000000"/>
          <w:sz w:val="30"/>
          <w:szCs w:val="30"/>
        </w:rPr>
      </w:pPr>
      <w:r>
        <w:rPr>
          <w:rFonts w:hint="eastAsia" w:ascii="宋体" w:hAnsi="宋体"/>
          <w:b/>
          <w:color w:val="000000"/>
          <w:sz w:val="36"/>
          <w:szCs w:val="36"/>
        </w:rPr>
        <w:t>江苏省优秀工程勘察设计行业奖申报表</w:t>
      </w:r>
    </w:p>
    <w:tbl>
      <w:tblPr>
        <w:tblStyle w:val="8"/>
        <w:tblW w:w="866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00"/>
        <w:gridCol w:w="2294"/>
        <w:gridCol w:w="2205"/>
        <w:gridCol w:w="23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jc w:val="center"/>
        </w:trPr>
        <w:tc>
          <w:tcPr>
            <w:tcW w:w="1800" w:type="dxa"/>
            <w:vAlign w:val="center"/>
          </w:tcPr>
          <w:p>
            <w:pPr>
              <w:spacing w:line="360" w:lineRule="exact"/>
              <w:jc w:val="center"/>
              <w:rPr>
                <w:rFonts w:ascii="仿宋" w:hAnsi="仿宋" w:eastAsia="仿宋"/>
                <w:color w:val="000000"/>
                <w:sz w:val="28"/>
                <w:szCs w:val="28"/>
              </w:rPr>
            </w:pPr>
            <w:r>
              <w:rPr>
                <w:rFonts w:hint="eastAsia" w:ascii="仿宋_GB2312" w:eastAsia="仿宋_GB2312"/>
                <w:color w:val="000000"/>
                <w:sz w:val="28"/>
                <w:szCs w:val="28"/>
              </w:rPr>
              <w:t>项目名称</w:t>
            </w:r>
          </w:p>
        </w:tc>
        <w:tc>
          <w:tcPr>
            <w:tcW w:w="6869" w:type="dxa"/>
            <w:gridSpan w:val="3"/>
            <w:vAlign w:val="center"/>
          </w:tcPr>
          <w:p>
            <w:pPr>
              <w:spacing w:line="360" w:lineRule="exact"/>
              <w:rPr>
                <w:rFonts w:ascii="仿宋" w:hAnsi="仿宋" w:eastAsia="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1" w:hRule="atLeast"/>
          <w:jc w:val="center"/>
        </w:trPr>
        <w:tc>
          <w:tcPr>
            <w:tcW w:w="1800"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tc>
        <w:tc>
          <w:tcPr>
            <w:tcW w:w="4499" w:type="dxa"/>
            <w:gridSpan w:val="2"/>
            <w:tcBorders>
              <w:right w:val="single" w:color="auto" w:sz="4" w:space="0"/>
            </w:tcBorders>
            <w:vAlign w:val="center"/>
          </w:tcPr>
          <w:p>
            <w:pPr>
              <w:spacing w:line="360" w:lineRule="exact"/>
              <w:rPr>
                <w:rFonts w:ascii="仿宋" w:hAnsi="仿宋" w:eastAsia="仿宋"/>
                <w:color w:val="000000"/>
                <w:sz w:val="28"/>
                <w:szCs w:val="28"/>
              </w:rPr>
            </w:pPr>
          </w:p>
        </w:tc>
        <w:tc>
          <w:tcPr>
            <w:tcW w:w="2370" w:type="dxa"/>
            <w:tcBorders>
              <w:left w:val="single" w:color="auto" w:sz="4" w:space="0"/>
            </w:tcBorders>
            <w:vAlign w:val="center"/>
          </w:tcPr>
          <w:p>
            <w:pPr>
              <w:spacing w:line="360" w:lineRule="exact"/>
              <w:rPr>
                <w:rFonts w:ascii="仿宋" w:hAnsi="仿宋" w:eastAsia="仿宋"/>
                <w:color w:val="000000"/>
                <w:sz w:val="28"/>
                <w:szCs w:val="28"/>
              </w:rPr>
            </w:pPr>
            <w:r>
              <w:rPr>
                <w:rFonts w:hint="eastAsia" w:ascii="仿宋_GB2312" w:eastAsia="仿宋_GB2312"/>
                <w:szCs w:val="21"/>
              </w:rPr>
              <w:t>是否会员：是</w:t>
            </w:r>
            <w:r>
              <w:rPr>
                <w:rFonts w:hint="eastAsia" w:ascii="仿宋_GB2312" w:eastAsia="仿宋_GB2312"/>
                <w:sz w:val="28"/>
                <w:szCs w:val="28"/>
              </w:rPr>
              <w:sym w:font="Wingdings 2" w:char="00A3"/>
            </w:r>
            <w:r>
              <w:rPr>
                <w:rFonts w:hint="eastAsia" w:ascii="仿宋_GB2312" w:eastAsia="仿宋_GB2312"/>
                <w:szCs w:val="21"/>
              </w:rPr>
              <w:t xml:space="preserve">  否</w:t>
            </w:r>
            <w:r>
              <w:rPr>
                <w:rFonts w:hint="eastAsia" w:ascii="仿宋_GB2312" w:eastAsia="仿宋_GB2312"/>
                <w:sz w:val="28"/>
                <w:szCs w:val="28"/>
              </w:rPr>
              <w:sym w:font="Wingdings 2" w:char="00A3"/>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08" w:hRule="atLeast"/>
          <w:jc w:val="center"/>
        </w:trPr>
        <w:tc>
          <w:tcPr>
            <w:tcW w:w="1800"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合作单位</w:t>
            </w:r>
          </w:p>
        </w:tc>
        <w:tc>
          <w:tcPr>
            <w:tcW w:w="6869" w:type="dxa"/>
            <w:gridSpan w:val="3"/>
            <w:vAlign w:val="center"/>
          </w:tcPr>
          <w:p>
            <w:pPr>
              <w:spacing w:line="360" w:lineRule="exact"/>
              <w:rPr>
                <w:rFonts w:ascii="仿宋" w:hAnsi="仿宋" w:eastAsia="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800"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设计单位</w:t>
            </w:r>
          </w:p>
        </w:tc>
        <w:tc>
          <w:tcPr>
            <w:tcW w:w="2294" w:type="dxa"/>
            <w:vAlign w:val="center"/>
          </w:tcPr>
          <w:p>
            <w:pPr>
              <w:spacing w:line="360" w:lineRule="exact"/>
              <w:rPr>
                <w:rFonts w:ascii="仿宋" w:hAnsi="仿宋" w:eastAsia="仿宋"/>
                <w:color w:val="000000"/>
                <w:sz w:val="28"/>
                <w:szCs w:val="28"/>
              </w:rPr>
            </w:pPr>
          </w:p>
        </w:tc>
        <w:tc>
          <w:tcPr>
            <w:tcW w:w="2205"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施工单位</w:t>
            </w:r>
          </w:p>
        </w:tc>
        <w:tc>
          <w:tcPr>
            <w:tcW w:w="2370" w:type="dxa"/>
            <w:vAlign w:val="center"/>
          </w:tcPr>
          <w:p>
            <w:pPr>
              <w:spacing w:line="360" w:lineRule="exact"/>
              <w:rPr>
                <w:rFonts w:ascii="仿宋" w:hAnsi="仿宋" w:eastAsia="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6" w:hRule="atLeast"/>
          <w:jc w:val="center"/>
        </w:trPr>
        <w:tc>
          <w:tcPr>
            <w:tcW w:w="1800"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工程设计</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起止时间</w:t>
            </w:r>
          </w:p>
        </w:tc>
        <w:tc>
          <w:tcPr>
            <w:tcW w:w="2294" w:type="dxa"/>
            <w:vAlign w:val="center"/>
          </w:tcPr>
          <w:p>
            <w:pPr>
              <w:spacing w:line="360" w:lineRule="exact"/>
              <w:rPr>
                <w:rFonts w:ascii="仿宋" w:hAnsi="仿宋" w:eastAsia="仿宋"/>
                <w:color w:val="000000"/>
                <w:sz w:val="28"/>
                <w:szCs w:val="28"/>
              </w:rPr>
            </w:pPr>
          </w:p>
        </w:tc>
        <w:tc>
          <w:tcPr>
            <w:tcW w:w="2205"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竣工验收时间</w:t>
            </w:r>
          </w:p>
        </w:tc>
        <w:tc>
          <w:tcPr>
            <w:tcW w:w="2370" w:type="dxa"/>
            <w:vAlign w:val="center"/>
          </w:tcPr>
          <w:p>
            <w:pPr>
              <w:spacing w:line="360" w:lineRule="exact"/>
              <w:rPr>
                <w:rFonts w:ascii="仿宋" w:hAnsi="仿宋" w:eastAsia="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6" w:hRule="atLeast"/>
          <w:jc w:val="center"/>
        </w:trPr>
        <w:tc>
          <w:tcPr>
            <w:tcW w:w="1800"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验收部门</w:t>
            </w:r>
          </w:p>
        </w:tc>
        <w:tc>
          <w:tcPr>
            <w:tcW w:w="6869" w:type="dxa"/>
            <w:gridSpan w:val="3"/>
            <w:vAlign w:val="center"/>
          </w:tcPr>
          <w:p>
            <w:pPr>
              <w:spacing w:line="360" w:lineRule="exact"/>
              <w:rPr>
                <w:rFonts w:ascii="仿宋" w:hAnsi="仿宋" w:eastAsia="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1800"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 w:hAnsi="仿宋" w:eastAsia="仿宋"/>
                <w:color w:val="000000"/>
                <w:sz w:val="28"/>
                <w:szCs w:val="28"/>
              </w:rPr>
            </w:pPr>
            <w:r>
              <w:rPr>
                <w:rFonts w:hint="eastAsia" w:ascii="仿宋_GB2312" w:eastAsia="仿宋_GB2312"/>
                <w:color w:val="000000"/>
                <w:sz w:val="28"/>
                <w:szCs w:val="28"/>
              </w:rPr>
              <w:t>通讯地址</w:t>
            </w:r>
          </w:p>
        </w:tc>
        <w:tc>
          <w:tcPr>
            <w:tcW w:w="6869" w:type="dxa"/>
            <w:gridSpan w:val="3"/>
            <w:vAlign w:val="center"/>
          </w:tcPr>
          <w:p>
            <w:pPr>
              <w:spacing w:line="360" w:lineRule="exact"/>
              <w:rPr>
                <w:rFonts w:ascii="仿宋" w:hAnsi="仿宋" w:eastAsia="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6" w:hRule="atLeast"/>
          <w:jc w:val="center"/>
        </w:trPr>
        <w:tc>
          <w:tcPr>
            <w:tcW w:w="1800"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单位资质</w:t>
            </w:r>
          </w:p>
        </w:tc>
        <w:tc>
          <w:tcPr>
            <w:tcW w:w="2294" w:type="dxa"/>
            <w:vAlign w:val="center"/>
          </w:tcPr>
          <w:p>
            <w:pPr>
              <w:spacing w:line="360" w:lineRule="exact"/>
              <w:rPr>
                <w:rFonts w:ascii="仿宋" w:hAnsi="仿宋" w:eastAsia="仿宋"/>
                <w:color w:val="000000"/>
                <w:sz w:val="28"/>
                <w:szCs w:val="28"/>
              </w:rPr>
            </w:pPr>
          </w:p>
        </w:tc>
        <w:tc>
          <w:tcPr>
            <w:tcW w:w="2205" w:type="dxa"/>
            <w:vAlign w:val="center"/>
          </w:tcPr>
          <w:p>
            <w:pPr>
              <w:spacing w:line="360" w:lineRule="exact"/>
              <w:jc w:val="center"/>
              <w:rPr>
                <w:rFonts w:ascii="仿宋" w:hAnsi="仿宋" w:eastAsia="仿宋"/>
                <w:color w:val="000000"/>
                <w:sz w:val="28"/>
                <w:szCs w:val="28"/>
              </w:rPr>
            </w:pPr>
            <w:r>
              <w:rPr>
                <w:rFonts w:hint="eastAsia" w:ascii="仿宋_GB2312" w:eastAsia="仿宋_GB2312"/>
                <w:color w:val="000000"/>
                <w:sz w:val="28"/>
                <w:szCs w:val="28"/>
              </w:rPr>
              <w:t>证书编号</w:t>
            </w:r>
          </w:p>
        </w:tc>
        <w:tc>
          <w:tcPr>
            <w:tcW w:w="2370" w:type="dxa"/>
            <w:vAlign w:val="center"/>
          </w:tcPr>
          <w:p>
            <w:pPr>
              <w:widowControl/>
              <w:spacing w:line="360" w:lineRule="exact"/>
              <w:jc w:val="left"/>
              <w:rPr>
                <w:rFonts w:ascii="仿宋" w:hAnsi="仿宋" w:eastAsia="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1800"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联系人</w:t>
            </w:r>
          </w:p>
        </w:tc>
        <w:tc>
          <w:tcPr>
            <w:tcW w:w="2294" w:type="dxa"/>
            <w:vAlign w:val="center"/>
          </w:tcPr>
          <w:p>
            <w:pPr>
              <w:spacing w:line="360" w:lineRule="exact"/>
              <w:rPr>
                <w:rFonts w:ascii="仿宋" w:hAnsi="仿宋" w:eastAsia="仿宋"/>
                <w:color w:val="000000"/>
                <w:sz w:val="28"/>
                <w:szCs w:val="28"/>
              </w:rPr>
            </w:pPr>
          </w:p>
        </w:tc>
        <w:tc>
          <w:tcPr>
            <w:tcW w:w="2205"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电话</w:t>
            </w:r>
          </w:p>
        </w:tc>
        <w:tc>
          <w:tcPr>
            <w:tcW w:w="2370" w:type="dxa"/>
            <w:vAlign w:val="center"/>
          </w:tcPr>
          <w:p>
            <w:pPr>
              <w:widowControl/>
              <w:spacing w:line="360" w:lineRule="exact"/>
              <w:jc w:val="left"/>
              <w:rPr>
                <w:rFonts w:ascii="仿宋" w:hAnsi="仿宋" w:eastAsia="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07" w:hRule="atLeast"/>
          <w:jc w:val="center"/>
        </w:trPr>
        <w:tc>
          <w:tcPr>
            <w:tcW w:w="1800"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邮政编码</w:t>
            </w:r>
          </w:p>
        </w:tc>
        <w:tc>
          <w:tcPr>
            <w:tcW w:w="2294" w:type="dxa"/>
            <w:vAlign w:val="center"/>
          </w:tcPr>
          <w:p>
            <w:pPr>
              <w:spacing w:line="360" w:lineRule="exact"/>
              <w:rPr>
                <w:rFonts w:ascii="仿宋" w:hAnsi="仿宋" w:eastAsia="仿宋"/>
                <w:color w:val="000000"/>
                <w:sz w:val="28"/>
                <w:szCs w:val="28"/>
              </w:rPr>
            </w:pPr>
          </w:p>
        </w:tc>
        <w:tc>
          <w:tcPr>
            <w:tcW w:w="2205"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手机</w:t>
            </w:r>
          </w:p>
        </w:tc>
        <w:tc>
          <w:tcPr>
            <w:tcW w:w="2370" w:type="dxa"/>
            <w:vAlign w:val="center"/>
          </w:tcPr>
          <w:p>
            <w:pPr>
              <w:widowControl/>
              <w:spacing w:line="360" w:lineRule="exact"/>
              <w:jc w:val="left"/>
              <w:rPr>
                <w:rFonts w:ascii="仿宋" w:hAnsi="仿宋" w:eastAsia="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86" w:hRule="atLeast"/>
          <w:jc w:val="center"/>
        </w:trPr>
        <w:tc>
          <w:tcPr>
            <w:tcW w:w="1800"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电子邮箱</w:t>
            </w:r>
          </w:p>
        </w:tc>
        <w:tc>
          <w:tcPr>
            <w:tcW w:w="2294" w:type="dxa"/>
            <w:vAlign w:val="center"/>
          </w:tcPr>
          <w:p>
            <w:pPr>
              <w:spacing w:line="360" w:lineRule="exact"/>
              <w:rPr>
                <w:rFonts w:ascii="仿宋" w:hAnsi="仿宋" w:eastAsia="仿宋"/>
                <w:color w:val="000000"/>
                <w:sz w:val="28"/>
                <w:szCs w:val="28"/>
              </w:rPr>
            </w:pPr>
          </w:p>
        </w:tc>
        <w:tc>
          <w:tcPr>
            <w:tcW w:w="2205" w:type="dxa"/>
            <w:vAlign w:val="center"/>
          </w:tcPr>
          <w:p>
            <w:pPr>
              <w:spacing w:line="360" w:lineRule="exact"/>
              <w:jc w:val="center"/>
              <w:rPr>
                <w:rFonts w:ascii="仿宋_GB2312" w:eastAsia="仿宋_GB2312"/>
                <w:color w:val="000000"/>
                <w:sz w:val="28"/>
                <w:szCs w:val="28"/>
              </w:rPr>
            </w:pPr>
            <w:r>
              <w:rPr>
                <w:rFonts w:hint="eastAsia" w:ascii="仿宋_GB2312" w:eastAsia="仿宋_GB2312"/>
                <w:color w:val="000000"/>
                <w:sz w:val="28"/>
                <w:szCs w:val="28"/>
              </w:rPr>
              <w:t>传真</w:t>
            </w:r>
          </w:p>
        </w:tc>
        <w:tc>
          <w:tcPr>
            <w:tcW w:w="2370" w:type="dxa"/>
            <w:vAlign w:val="center"/>
          </w:tcPr>
          <w:p>
            <w:pPr>
              <w:spacing w:line="360" w:lineRule="exact"/>
              <w:jc w:val="left"/>
              <w:rPr>
                <w:rFonts w:ascii="仿宋" w:hAnsi="仿宋" w:eastAsia="仿宋"/>
                <w:color w:val="000000"/>
                <w:sz w:val="28"/>
                <w:szCs w:val="28"/>
              </w:rPr>
            </w:pPr>
          </w:p>
        </w:tc>
      </w:tr>
    </w:tbl>
    <w:p>
      <w:pPr>
        <w:jc w:val="left"/>
        <w:rPr>
          <w:rFonts w:ascii="仿宋_GB2312" w:eastAsia="仿宋_GB2312"/>
          <w:szCs w:val="21"/>
        </w:rPr>
      </w:pPr>
      <w:r>
        <w:rPr>
          <w:rFonts w:hint="eastAsia" w:ascii="仿宋_GB2312" w:eastAsia="仿宋_GB2312"/>
          <w:szCs w:val="21"/>
        </w:rPr>
        <w:t>注：1.工程设计时间为合同签订至取得施工图审查合格书的时间。</w:t>
      </w:r>
    </w:p>
    <w:p>
      <w:pPr>
        <w:ind w:firstLine="420" w:firstLineChars="200"/>
        <w:jc w:val="left"/>
        <w:rPr>
          <w:rFonts w:ascii="仿宋_GB2312" w:eastAsia="仿宋_GB2312"/>
          <w:szCs w:val="21"/>
        </w:rPr>
      </w:pPr>
      <w:r>
        <w:rPr>
          <w:rFonts w:hint="eastAsia" w:ascii="仿宋_GB2312" w:eastAsia="仿宋_GB2312"/>
          <w:szCs w:val="21"/>
        </w:rPr>
        <w:t>2.竣工验收时间为取得工程竣工验收报告的时间。</w:t>
      </w:r>
    </w:p>
    <w:p>
      <w:pPr>
        <w:spacing w:line="500" w:lineRule="exact"/>
        <w:jc w:val="center"/>
        <w:rPr>
          <w:rStyle w:val="10"/>
          <w:rFonts w:ascii="黑体" w:hAnsi="黑体" w:eastAsia="黑体"/>
          <w:b w:val="0"/>
          <w:color w:val="000000"/>
          <w:sz w:val="32"/>
          <w:szCs w:val="32"/>
        </w:rPr>
      </w:pPr>
      <w:r>
        <w:rPr>
          <w:rFonts w:ascii="仿宋_GB2312" w:hAnsi="宋体" w:eastAsia="仿宋_GB2312"/>
          <w:color w:val="000000"/>
          <w:sz w:val="28"/>
          <w:szCs w:val="28"/>
          <w:u w:val="single"/>
        </w:rPr>
        <w:br w:type="page"/>
      </w:r>
      <w:r>
        <w:rPr>
          <w:rStyle w:val="10"/>
          <w:rFonts w:ascii="黑体" w:hAnsi="黑体" w:eastAsia="黑体"/>
          <w:b w:val="0"/>
          <w:color w:val="000000"/>
          <w:sz w:val="32"/>
          <w:szCs w:val="32"/>
        </w:rPr>
        <w:t>申报单位法人代表人声明</w:t>
      </w:r>
    </w:p>
    <w:p>
      <w:pPr>
        <w:spacing w:line="500" w:lineRule="exact"/>
        <w:jc w:val="center"/>
        <w:rPr>
          <w:rFonts w:ascii="黑体" w:hAnsi="黑体" w:eastAsia="黑体"/>
          <w:color w:val="000000"/>
          <w:sz w:val="32"/>
          <w:szCs w:val="32"/>
          <w:u w:val="single"/>
        </w:rPr>
      </w:pPr>
    </w:p>
    <w:p>
      <w:pPr>
        <w:spacing w:line="480" w:lineRule="exact"/>
        <w:ind w:firstLine="600" w:firstLineChars="200"/>
        <w:rPr>
          <w:rFonts w:eastAsia="仿宋_GB2312"/>
          <w:color w:val="000000"/>
          <w:sz w:val="30"/>
          <w:szCs w:val="30"/>
        </w:rPr>
      </w:pPr>
      <w:r>
        <w:rPr>
          <w:rFonts w:eastAsia="仿宋_GB2312"/>
          <w:color w:val="000000"/>
          <w:sz w:val="30"/>
          <w:szCs w:val="30"/>
        </w:rPr>
        <w:t>本人</w:t>
      </w:r>
      <w:r>
        <w:rPr>
          <w:rFonts w:hint="eastAsia" w:eastAsia="仿宋_GB2312"/>
          <w:color w:val="000000"/>
          <w:sz w:val="30"/>
          <w:szCs w:val="30"/>
          <w:u w:val="single"/>
        </w:rPr>
        <w:t xml:space="preserve">     </w:t>
      </w:r>
      <w:r>
        <w:rPr>
          <w:rFonts w:eastAsia="仿宋_GB2312"/>
          <w:color w:val="000000"/>
          <w:sz w:val="30"/>
          <w:szCs w:val="30"/>
        </w:rPr>
        <w:t>（法定代表人）</w:t>
      </w:r>
      <w:r>
        <w:rPr>
          <w:rFonts w:hint="eastAsia" w:eastAsia="仿宋_GB2312"/>
          <w:color w:val="000000"/>
          <w:sz w:val="30"/>
          <w:szCs w:val="30"/>
          <w:u w:val="single"/>
        </w:rPr>
        <w:t xml:space="preserve">              </w:t>
      </w:r>
      <w:r>
        <w:rPr>
          <w:rFonts w:eastAsia="仿宋_GB2312"/>
          <w:color w:val="000000"/>
          <w:sz w:val="30"/>
          <w:szCs w:val="30"/>
        </w:rPr>
        <w:t>（身份证号码）郑重声明，本单位此次填报的申报表及附件材料的全部数据、内容是真实的。申报资料如有虚假，本单位将自动退出</w:t>
      </w:r>
      <w:r>
        <w:rPr>
          <w:rFonts w:hint="eastAsia" w:eastAsia="仿宋_GB2312"/>
          <w:color w:val="000000"/>
          <w:sz w:val="30"/>
          <w:szCs w:val="30"/>
        </w:rPr>
        <w:t>江苏省优秀工程勘察设计行业奖评选</w:t>
      </w:r>
      <w:r>
        <w:rPr>
          <w:rFonts w:eastAsia="仿宋_GB2312"/>
          <w:color w:val="000000"/>
          <w:sz w:val="30"/>
          <w:szCs w:val="30"/>
        </w:rPr>
        <w:t>，并愿接受《</w:t>
      </w:r>
      <w:r>
        <w:rPr>
          <w:rFonts w:hint="eastAsia" w:eastAsia="仿宋_GB2312"/>
          <w:color w:val="000000"/>
          <w:sz w:val="30"/>
          <w:szCs w:val="30"/>
        </w:rPr>
        <w:t>工程勘察、建筑设计行业和市政公用工程优秀勘察设计奖</w:t>
      </w:r>
      <w:r>
        <w:rPr>
          <w:rFonts w:eastAsia="仿宋_GB2312"/>
          <w:color w:val="000000"/>
          <w:sz w:val="30"/>
          <w:szCs w:val="30"/>
        </w:rPr>
        <w:t>评选办法》</w:t>
      </w:r>
      <w:r>
        <w:rPr>
          <w:rFonts w:hint="eastAsia" w:eastAsia="仿宋_GB2312"/>
          <w:color w:val="000000"/>
          <w:sz w:val="30"/>
          <w:szCs w:val="30"/>
        </w:rPr>
        <w:t>中设协字〔2022〕47号</w:t>
      </w:r>
      <w:r>
        <w:rPr>
          <w:rFonts w:hint="eastAsia" w:eastAsia="仿宋_GB2312"/>
          <w:color w:val="000000"/>
          <w:sz w:val="30"/>
          <w:szCs w:val="30"/>
          <w:lang w:eastAsia="zh-CN"/>
        </w:rPr>
        <w:t>文，</w:t>
      </w:r>
      <w:r>
        <w:rPr>
          <w:rFonts w:eastAsia="仿宋_GB2312"/>
          <w:color w:val="000000"/>
          <w:sz w:val="30"/>
          <w:szCs w:val="30"/>
        </w:rPr>
        <w:t>所做的处理。</w:t>
      </w:r>
      <w:bookmarkStart w:id="0" w:name="_GoBack"/>
      <w:bookmarkEnd w:id="0"/>
    </w:p>
    <w:p>
      <w:pPr>
        <w:spacing w:line="480" w:lineRule="exact"/>
        <w:ind w:firstLine="600" w:firstLineChars="200"/>
        <w:rPr>
          <w:rFonts w:eastAsia="仿宋_GB2312"/>
          <w:color w:val="000000"/>
          <w:sz w:val="30"/>
          <w:szCs w:val="30"/>
        </w:rPr>
      </w:pPr>
    </w:p>
    <w:p>
      <w:pPr>
        <w:spacing w:line="440" w:lineRule="exact"/>
        <w:ind w:firstLine="480" w:firstLineChars="200"/>
        <w:rPr>
          <w:rFonts w:ascii="仿宋_GB2312" w:hAnsi="ˎ̥" w:eastAsia="仿宋_GB2312"/>
          <w:color w:val="000000"/>
          <w:sz w:val="24"/>
        </w:rPr>
      </w:pPr>
    </w:p>
    <w:p>
      <w:pPr>
        <w:spacing w:line="440" w:lineRule="exact"/>
        <w:ind w:firstLine="480" w:firstLineChars="200"/>
        <w:rPr>
          <w:rFonts w:ascii="仿宋_GB2312" w:hAnsi="ˎ̥" w:eastAsia="仿宋_GB2312"/>
          <w:color w:val="000000"/>
          <w:sz w:val="24"/>
        </w:rPr>
      </w:pPr>
    </w:p>
    <w:p>
      <w:pPr>
        <w:spacing w:line="440" w:lineRule="exact"/>
        <w:ind w:firstLine="480" w:firstLineChars="200"/>
        <w:rPr>
          <w:rFonts w:ascii="仿宋_GB2312" w:hAnsi="ˎ̥" w:eastAsia="仿宋_GB2312"/>
          <w:color w:val="000000"/>
          <w:sz w:val="24"/>
        </w:rPr>
      </w:pPr>
    </w:p>
    <w:p>
      <w:pPr>
        <w:spacing w:line="440" w:lineRule="exact"/>
        <w:ind w:firstLine="480" w:firstLineChars="200"/>
        <w:rPr>
          <w:rFonts w:ascii="仿宋_GB2312" w:hAnsi="ˎ̥" w:eastAsia="仿宋_GB2312"/>
          <w:color w:val="000000"/>
          <w:sz w:val="24"/>
        </w:rPr>
      </w:pPr>
    </w:p>
    <w:p>
      <w:pPr>
        <w:spacing w:line="440" w:lineRule="exact"/>
        <w:ind w:firstLine="480" w:firstLineChars="200"/>
        <w:rPr>
          <w:rFonts w:ascii="仿宋_GB2312" w:hAnsi="ˎ̥" w:eastAsia="仿宋_GB2312"/>
          <w:color w:val="000000"/>
          <w:sz w:val="24"/>
        </w:rPr>
      </w:pPr>
    </w:p>
    <w:p>
      <w:pPr>
        <w:spacing w:line="440" w:lineRule="exact"/>
        <w:ind w:firstLine="480" w:firstLineChars="200"/>
        <w:rPr>
          <w:rFonts w:ascii="仿宋_GB2312" w:hAnsi="ˎ̥" w:eastAsia="仿宋_GB2312"/>
          <w:color w:val="000000"/>
          <w:sz w:val="24"/>
        </w:rPr>
      </w:pPr>
    </w:p>
    <w:p>
      <w:pPr>
        <w:spacing w:line="440" w:lineRule="exact"/>
        <w:ind w:firstLine="480" w:firstLineChars="200"/>
        <w:rPr>
          <w:rFonts w:ascii="仿宋_GB2312" w:hAnsi="ˎ̥" w:eastAsia="仿宋_GB2312"/>
          <w:color w:val="000000"/>
          <w:sz w:val="24"/>
        </w:rPr>
      </w:pPr>
    </w:p>
    <w:p>
      <w:pPr>
        <w:spacing w:line="440" w:lineRule="exact"/>
        <w:ind w:firstLine="600" w:firstLineChars="200"/>
        <w:rPr>
          <w:rFonts w:ascii="仿宋_GB2312" w:hAnsi="ˎ̥" w:eastAsia="仿宋_GB2312"/>
          <w:color w:val="000000"/>
          <w:sz w:val="30"/>
          <w:szCs w:val="30"/>
        </w:rPr>
      </w:pPr>
    </w:p>
    <w:p>
      <w:pPr>
        <w:spacing w:line="440" w:lineRule="exact"/>
        <w:jc w:val="center"/>
        <w:rPr>
          <w:rFonts w:ascii="仿宋_GB2312" w:hAnsi="ˎ̥" w:eastAsia="仿宋_GB2312"/>
          <w:color w:val="000000"/>
          <w:sz w:val="30"/>
          <w:szCs w:val="30"/>
        </w:rPr>
      </w:pPr>
      <w:r>
        <w:rPr>
          <w:rFonts w:hint="eastAsia" w:ascii="仿宋_GB2312" w:hAnsi="ˎ̥" w:eastAsia="仿宋_GB2312"/>
          <w:color w:val="000000"/>
          <w:sz w:val="30"/>
          <w:szCs w:val="30"/>
        </w:rPr>
        <w:t xml:space="preserve">           单位法定代表人（签名）：</w:t>
      </w:r>
    </w:p>
    <w:p>
      <w:pPr>
        <w:spacing w:line="440" w:lineRule="exact"/>
        <w:jc w:val="center"/>
        <w:rPr>
          <w:rFonts w:ascii="仿宋_GB2312" w:hAnsi="ˎ̥" w:eastAsia="仿宋_GB2312"/>
          <w:color w:val="000000"/>
          <w:sz w:val="30"/>
          <w:szCs w:val="30"/>
        </w:rPr>
      </w:pPr>
      <w:r>
        <w:rPr>
          <w:rFonts w:hint="eastAsia" w:ascii="仿宋_GB2312" w:hAnsi="ˎ̥" w:eastAsia="仿宋_GB2312"/>
          <w:color w:val="000000"/>
          <w:sz w:val="30"/>
          <w:szCs w:val="30"/>
        </w:rPr>
        <w:t xml:space="preserve">                        单位公章：</w:t>
      </w:r>
    </w:p>
    <w:p>
      <w:pPr>
        <w:spacing w:line="440" w:lineRule="exact"/>
        <w:jc w:val="center"/>
        <w:rPr>
          <w:rFonts w:ascii="仿宋_GB2312" w:hAnsi="ˎ̥" w:eastAsia="仿宋_GB2312"/>
          <w:color w:val="000000"/>
          <w:sz w:val="30"/>
          <w:szCs w:val="30"/>
        </w:rPr>
      </w:pPr>
      <w:r>
        <w:rPr>
          <w:rFonts w:hint="eastAsia" w:ascii="仿宋_GB2312" w:hAnsi="ˎ̥" w:eastAsia="仿宋_GB2312"/>
          <w:color w:val="000000"/>
          <w:sz w:val="30"/>
          <w:szCs w:val="30"/>
        </w:rPr>
        <w:t xml:space="preserve">                                     年    月    日</w:t>
      </w: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pPr>
        <w:widowControl/>
        <w:jc w:val="center"/>
        <w:rPr>
          <w:rFonts w:ascii="方正小标宋简体" w:eastAsia="方正小标宋简体"/>
          <w:color w:val="000000"/>
          <w:sz w:val="28"/>
        </w:rPr>
      </w:pPr>
      <w:r>
        <w:rPr>
          <w:rFonts w:hint="eastAsia" w:ascii="方正小标宋简体" w:hAnsi="宋体" w:eastAsia="方正小标宋简体"/>
          <w:color w:val="000000"/>
          <w:sz w:val="36"/>
          <w:szCs w:val="36"/>
        </w:rPr>
        <w:t>本项目中做出贡献的主要人员情况表</w:t>
      </w:r>
    </w:p>
    <w:tbl>
      <w:tblPr>
        <w:tblStyle w:val="8"/>
        <w:tblW w:w="890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5"/>
        <w:gridCol w:w="1076"/>
        <w:gridCol w:w="739"/>
        <w:gridCol w:w="1871"/>
        <w:gridCol w:w="992"/>
        <w:gridCol w:w="1477"/>
        <w:gridCol w:w="222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1" w:hRule="atLeast"/>
          <w:jc w:val="center"/>
        </w:trPr>
        <w:tc>
          <w:tcPr>
            <w:tcW w:w="525" w:type="dxa"/>
            <w:vAlign w:val="center"/>
          </w:tcPr>
          <w:p>
            <w:pPr>
              <w:spacing w:line="400" w:lineRule="exact"/>
              <w:ind w:left="-88" w:leftChars="-42" w:right="-107" w:rightChars="-51"/>
              <w:jc w:val="center"/>
              <w:rPr>
                <w:rFonts w:ascii="仿宋" w:hAnsi="仿宋" w:eastAsia="仿宋"/>
                <w:b/>
                <w:sz w:val="28"/>
                <w:szCs w:val="28"/>
              </w:rPr>
            </w:pPr>
            <w:r>
              <w:rPr>
                <w:rFonts w:hint="eastAsia" w:ascii="仿宋_GB2312" w:eastAsia="仿宋_GB2312"/>
                <w:b/>
                <w:color w:val="000000"/>
                <w:szCs w:val="21"/>
              </w:rPr>
              <w:t>序号</w:t>
            </w:r>
          </w:p>
        </w:tc>
        <w:tc>
          <w:tcPr>
            <w:tcW w:w="1076" w:type="dxa"/>
            <w:vAlign w:val="center"/>
          </w:tcPr>
          <w:p>
            <w:pPr>
              <w:spacing w:line="400" w:lineRule="exact"/>
              <w:ind w:left="-88" w:leftChars="-42" w:right="-107" w:rightChars="-51"/>
              <w:jc w:val="center"/>
              <w:rPr>
                <w:rFonts w:ascii="仿宋" w:hAnsi="仿宋" w:eastAsia="仿宋"/>
                <w:b/>
                <w:sz w:val="28"/>
                <w:szCs w:val="28"/>
              </w:rPr>
            </w:pPr>
            <w:r>
              <w:rPr>
                <w:rFonts w:hint="eastAsia" w:ascii="仿宋_GB2312" w:eastAsia="仿宋_GB2312"/>
                <w:b/>
                <w:color w:val="000000"/>
                <w:szCs w:val="21"/>
              </w:rPr>
              <w:t>姓名</w:t>
            </w:r>
          </w:p>
        </w:tc>
        <w:tc>
          <w:tcPr>
            <w:tcW w:w="739" w:type="dxa"/>
            <w:vAlign w:val="center"/>
          </w:tcPr>
          <w:p>
            <w:pPr>
              <w:spacing w:line="400" w:lineRule="exact"/>
              <w:ind w:left="-88" w:leftChars="-42" w:right="-107" w:rightChars="-51"/>
              <w:jc w:val="center"/>
              <w:rPr>
                <w:rFonts w:ascii="仿宋" w:hAnsi="仿宋" w:eastAsia="仿宋"/>
                <w:b/>
                <w:sz w:val="28"/>
                <w:szCs w:val="28"/>
              </w:rPr>
            </w:pPr>
            <w:r>
              <w:rPr>
                <w:rFonts w:hint="eastAsia" w:ascii="仿宋_GB2312" w:eastAsia="仿宋_GB2312"/>
                <w:b/>
                <w:color w:val="000000"/>
                <w:szCs w:val="21"/>
              </w:rPr>
              <w:t>职称</w:t>
            </w:r>
          </w:p>
        </w:tc>
        <w:tc>
          <w:tcPr>
            <w:tcW w:w="1871" w:type="dxa"/>
            <w:vAlign w:val="center"/>
          </w:tcPr>
          <w:p>
            <w:pPr>
              <w:spacing w:line="400" w:lineRule="exact"/>
              <w:ind w:left="-88" w:leftChars="-42" w:right="-107" w:rightChars="-51"/>
              <w:jc w:val="center"/>
              <w:rPr>
                <w:rFonts w:ascii="仿宋" w:hAnsi="仿宋" w:eastAsia="仿宋"/>
                <w:b/>
                <w:sz w:val="28"/>
                <w:szCs w:val="28"/>
              </w:rPr>
            </w:pPr>
            <w:r>
              <w:rPr>
                <w:rFonts w:hint="eastAsia" w:ascii="仿宋_GB2312" w:eastAsia="仿宋_GB2312"/>
                <w:b/>
                <w:color w:val="000000"/>
                <w:szCs w:val="21"/>
              </w:rPr>
              <w:t>工作单位</w:t>
            </w:r>
          </w:p>
        </w:tc>
        <w:tc>
          <w:tcPr>
            <w:tcW w:w="992" w:type="dxa"/>
            <w:vAlign w:val="center"/>
          </w:tcPr>
          <w:p>
            <w:pPr>
              <w:spacing w:line="400" w:lineRule="exact"/>
              <w:ind w:left="-88" w:leftChars="-42" w:right="-107" w:rightChars="-51"/>
              <w:jc w:val="center"/>
              <w:rPr>
                <w:rFonts w:ascii="仿宋" w:hAnsi="仿宋" w:eastAsia="仿宋"/>
                <w:b/>
                <w:sz w:val="28"/>
                <w:szCs w:val="28"/>
              </w:rPr>
            </w:pPr>
            <w:r>
              <w:rPr>
                <w:rFonts w:hint="eastAsia" w:ascii="仿宋_GB2312" w:eastAsia="仿宋_GB2312"/>
                <w:b/>
                <w:color w:val="000000"/>
                <w:szCs w:val="21"/>
              </w:rPr>
              <w:t>专业</w:t>
            </w:r>
          </w:p>
        </w:tc>
        <w:tc>
          <w:tcPr>
            <w:tcW w:w="1477" w:type="dxa"/>
            <w:vAlign w:val="center"/>
          </w:tcPr>
          <w:p>
            <w:pPr>
              <w:spacing w:line="400" w:lineRule="exact"/>
              <w:ind w:left="-88" w:leftChars="-42" w:right="-107" w:rightChars="-51"/>
              <w:jc w:val="left"/>
              <w:rPr>
                <w:rFonts w:ascii="仿宋_GB2312" w:eastAsia="仿宋_GB2312"/>
                <w:b/>
                <w:color w:val="000000"/>
                <w:szCs w:val="21"/>
              </w:rPr>
            </w:pPr>
            <w:r>
              <w:rPr>
                <w:rFonts w:eastAsia="仿宋_GB2312"/>
                <w:b/>
                <w:color w:val="000000"/>
                <w:szCs w:val="21"/>
              </w:rPr>
              <w:t>身份证号</w:t>
            </w:r>
            <w:r>
              <w:rPr>
                <w:rFonts w:hint="eastAsia" w:eastAsia="仿宋_GB2312"/>
                <w:b/>
                <w:color w:val="000000"/>
                <w:szCs w:val="21"/>
              </w:rPr>
              <w:t>、</w:t>
            </w:r>
            <w:r>
              <w:rPr>
                <w:rFonts w:eastAsia="仿宋_GB2312"/>
                <w:b/>
                <w:color w:val="000000"/>
                <w:szCs w:val="21"/>
              </w:rPr>
              <w:t>军官证号</w:t>
            </w:r>
            <w:r>
              <w:rPr>
                <w:rFonts w:hint="eastAsia" w:eastAsia="仿宋_GB2312"/>
                <w:b/>
                <w:color w:val="000000"/>
                <w:szCs w:val="21"/>
              </w:rPr>
              <w:t>/外国人护照号、港澳台胞证件号</w:t>
            </w:r>
          </w:p>
        </w:tc>
        <w:tc>
          <w:tcPr>
            <w:tcW w:w="2229" w:type="dxa"/>
            <w:vAlign w:val="center"/>
          </w:tcPr>
          <w:p>
            <w:pPr>
              <w:spacing w:line="400" w:lineRule="exact"/>
              <w:ind w:left="-88" w:leftChars="-42" w:right="-107" w:rightChars="-51"/>
              <w:jc w:val="center"/>
              <w:rPr>
                <w:rFonts w:ascii="仿宋_GB2312" w:eastAsia="仿宋_GB2312"/>
                <w:b/>
                <w:color w:val="000000"/>
                <w:szCs w:val="21"/>
              </w:rPr>
            </w:pPr>
            <w:r>
              <w:rPr>
                <w:rFonts w:hint="eastAsia" w:ascii="仿宋_GB2312" w:eastAsia="仿宋_GB2312"/>
                <w:b/>
                <w:color w:val="000000"/>
                <w:szCs w:val="21"/>
              </w:rPr>
              <w:t>项目中主要工作职责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vAlign w:val="center"/>
          </w:tcPr>
          <w:p>
            <w:pPr>
              <w:spacing w:line="360" w:lineRule="exact"/>
              <w:jc w:val="center"/>
              <w:rPr>
                <w:rFonts w:ascii="仿宋" w:hAnsi="仿宋" w:eastAsia="仿宋"/>
                <w:sz w:val="28"/>
                <w:szCs w:val="28"/>
              </w:rPr>
            </w:pPr>
            <w:r>
              <w:rPr>
                <w:rFonts w:hint="eastAsia" w:ascii="仿宋_GB2312" w:eastAsia="仿宋_GB2312"/>
                <w:color w:val="000000"/>
                <w:szCs w:val="21"/>
              </w:rPr>
              <w:t>1</w:t>
            </w:r>
          </w:p>
        </w:tc>
        <w:tc>
          <w:tcPr>
            <w:tcW w:w="1076" w:type="dxa"/>
            <w:vAlign w:val="center"/>
          </w:tcPr>
          <w:p>
            <w:pPr>
              <w:spacing w:line="360" w:lineRule="exact"/>
              <w:jc w:val="left"/>
              <w:rPr>
                <w:rFonts w:ascii="仿宋" w:hAnsi="仿宋" w:eastAsia="仿宋"/>
                <w:sz w:val="28"/>
                <w:szCs w:val="28"/>
              </w:rPr>
            </w:pPr>
          </w:p>
        </w:tc>
        <w:tc>
          <w:tcPr>
            <w:tcW w:w="739" w:type="dxa"/>
            <w:vAlign w:val="center"/>
          </w:tcPr>
          <w:p>
            <w:pPr>
              <w:spacing w:line="360" w:lineRule="exact"/>
              <w:jc w:val="left"/>
              <w:rPr>
                <w:rFonts w:ascii="仿宋" w:hAnsi="仿宋" w:eastAsia="仿宋"/>
                <w:sz w:val="28"/>
                <w:szCs w:val="28"/>
              </w:rPr>
            </w:pPr>
          </w:p>
        </w:tc>
        <w:tc>
          <w:tcPr>
            <w:tcW w:w="1871" w:type="dxa"/>
            <w:vAlign w:val="center"/>
          </w:tcPr>
          <w:p>
            <w:pPr>
              <w:spacing w:line="360" w:lineRule="exact"/>
              <w:jc w:val="left"/>
              <w:rPr>
                <w:rFonts w:ascii="仿宋" w:hAnsi="仿宋" w:eastAsia="仿宋"/>
                <w:sz w:val="28"/>
                <w:szCs w:val="28"/>
              </w:rPr>
            </w:pPr>
          </w:p>
        </w:tc>
        <w:tc>
          <w:tcPr>
            <w:tcW w:w="992" w:type="dxa"/>
            <w:vAlign w:val="center"/>
          </w:tcPr>
          <w:p>
            <w:pPr>
              <w:spacing w:line="360" w:lineRule="exact"/>
              <w:jc w:val="left"/>
              <w:rPr>
                <w:rFonts w:ascii="仿宋" w:hAnsi="仿宋" w:eastAsia="仿宋"/>
                <w:sz w:val="28"/>
                <w:szCs w:val="28"/>
              </w:rPr>
            </w:pPr>
          </w:p>
        </w:tc>
        <w:tc>
          <w:tcPr>
            <w:tcW w:w="1477" w:type="dxa"/>
            <w:vAlign w:val="center"/>
          </w:tcPr>
          <w:p>
            <w:pPr>
              <w:spacing w:line="360" w:lineRule="exact"/>
              <w:jc w:val="left"/>
              <w:rPr>
                <w:rFonts w:ascii="仿宋" w:hAnsi="仿宋" w:eastAsia="仿宋"/>
                <w:sz w:val="28"/>
                <w:szCs w:val="28"/>
              </w:rPr>
            </w:pPr>
          </w:p>
        </w:tc>
        <w:tc>
          <w:tcPr>
            <w:tcW w:w="2229" w:type="dxa"/>
            <w:vAlign w:val="center"/>
          </w:tcPr>
          <w:p>
            <w:pPr>
              <w:spacing w:line="360" w:lineRule="exact"/>
              <w:jc w:val="lef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vAlign w:val="center"/>
          </w:tcPr>
          <w:p>
            <w:pPr>
              <w:spacing w:line="360" w:lineRule="exact"/>
              <w:jc w:val="center"/>
              <w:rPr>
                <w:rFonts w:ascii="仿宋" w:hAnsi="仿宋" w:eastAsia="仿宋"/>
                <w:sz w:val="28"/>
                <w:szCs w:val="28"/>
              </w:rPr>
            </w:pPr>
            <w:r>
              <w:rPr>
                <w:rFonts w:hint="eastAsia" w:ascii="仿宋_GB2312" w:eastAsia="仿宋_GB2312"/>
                <w:color w:val="000000"/>
                <w:szCs w:val="21"/>
              </w:rPr>
              <w:t>2</w:t>
            </w:r>
          </w:p>
        </w:tc>
        <w:tc>
          <w:tcPr>
            <w:tcW w:w="1076" w:type="dxa"/>
            <w:vAlign w:val="center"/>
          </w:tcPr>
          <w:p>
            <w:pPr>
              <w:spacing w:line="360" w:lineRule="exact"/>
              <w:jc w:val="left"/>
              <w:rPr>
                <w:rFonts w:ascii="仿宋" w:hAnsi="仿宋" w:eastAsia="仿宋"/>
                <w:sz w:val="28"/>
                <w:szCs w:val="28"/>
              </w:rPr>
            </w:pPr>
          </w:p>
        </w:tc>
        <w:tc>
          <w:tcPr>
            <w:tcW w:w="739" w:type="dxa"/>
            <w:vAlign w:val="center"/>
          </w:tcPr>
          <w:p>
            <w:pPr>
              <w:spacing w:line="360" w:lineRule="exact"/>
              <w:jc w:val="left"/>
              <w:rPr>
                <w:rFonts w:ascii="仿宋" w:hAnsi="仿宋" w:eastAsia="仿宋"/>
                <w:sz w:val="28"/>
                <w:szCs w:val="28"/>
              </w:rPr>
            </w:pPr>
          </w:p>
        </w:tc>
        <w:tc>
          <w:tcPr>
            <w:tcW w:w="1871" w:type="dxa"/>
            <w:vAlign w:val="center"/>
          </w:tcPr>
          <w:p>
            <w:pPr>
              <w:spacing w:line="360" w:lineRule="exact"/>
              <w:jc w:val="left"/>
              <w:rPr>
                <w:rFonts w:ascii="仿宋" w:hAnsi="仿宋" w:eastAsia="仿宋"/>
                <w:sz w:val="28"/>
                <w:szCs w:val="28"/>
              </w:rPr>
            </w:pPr>
          </w:p>
        </w:tc>
        <w:tc>
          <w:tcPr>
            <w:tcW w:w="992" w:type="dxa"/>
            <w:vAlign w:val="center"/>
          </w:tcPr>
          <w:p>
            <w:pPr>
              <w:spacing w:line="360" w:lineRule="exact"/>
              <w:jc w:val="left"/>
              <w:rPr>
                <w:rFonts w:ascii="仿宋" w:hAnsi="仿宋" w:eastAsia="仿宋"/>
                <w:sz w:val="28"/>
                <w:szCs w:val="28"/>
              </w:rPr>
            </w:pPr>
          </w:p>
        </w:tc>
        <w:tc>
          <w:tcPr>
            <w:tcW w:w="1477" w:type="dxa"/>
            <w:vAlign w:val="center"/>
          </w:tcPr>
          <w:p>
            <w:pPr>
              <w:spacing w:line="360" w:lineRule="exact"/>
              <w:jc w:val="left"/>
              <w:rPr>
                <w:rFonts w:ascii="仿宋" w:hAnsi="仿宋" w:eastAsia="仿宋"/>
                <w:sz w:val="28"/>
                <w:szCs w:val="28"/>
              </w:rPr>
            </w:pPr>
          </w:p>
        </w:tc>
        <w:tc>
          <w:tcPr>
            <w:tcW w:w="2229" w:type="dxa"/>
            <w:vAlign w:val="center"/>
          </w:tcPr>
          <w:p>
            <w:pPr>
              <w:spacing w:line="360" w:lineRule="exact"/>
              <w:jc w:val="lef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vAlign w:val="center"/>
          </w:tcPr>
          <w:p>
            <w:pPr>
              <w:spacing w:line="360" w:lineRule="exact"/>
              <w:jc w:val="center"/>
              <w:rPr>
                <w:rFonts w:ascii="仿宋" w:hAnsi="仿宋" w:eastAsia="仿宋"/>
                <w:sz w:val="28"/>
                <w:szCs w:val="28"/>
              </w:rPr>
            </w:pPr>
            <w:r>
              <w:rPr>
                <w:rFonts w:hint="eastAsia" w:ascii="仿宋_GB2312" w:eastAsia="仿宋_GB2312"/>
                <w:color w:val="000000"/>
                <w:szCs w:val="21"/>
              </w:rPr>
              <w:t>3</w:t>
            </w:r>
          </w:p>
        </w:tc>
        <w:tc>
          <w:tcPr>
            <w:tcW w:w="1076" w:type="dxa"/>
            <w:vAlign w:val="center"/>
          </w:tcPr>
          <w:p>
            <w:pPr>
              <w:spacing w:line="360" w:lineRule="exact"/>
              <w:jc w:val="left"/>
              <w:rPr>
                <w:rFonts w:ascii="仿宋" w:hAnsi="仿宋" w:eastAsia="仿宋"/>
                <w:sz w:val="28"/>
                <w:szCs w:val="28"/>
              </w:rPr>
            </w:pPr>
          </w:p>
        </w:tc>
        <w:tc>
          <w:tcPr>
            <w:tcW w:w="739" w:type="dxa"/>
            <w:vAlign w:val="center"/>
          </w:tcPr>
          <w:p>
            <w:pPr>
              <w:spacing w:line="360" w:lineRule="exact"/>
              <w:jc w:val="left"/>
              <w:rPr>
                <w:rFonts w:ascii="仿宋" w:hAnsi="仿宋" w:eastAsia="仿宋"/>
                <w:sz w:val="28"/>
                <w:szCs w:val="28"/>
              </w:rPr>
            </w:pPr>
          </w:p>
        </w:tc>
        <w:tc>
          <w:tcPr>
            <w:tcW w:w="1871" w:type="dxa"/>
            <w:vAlign w:val="center"/>
          </w:tcPr>
          <w:p>
            <w:pPr>
              <w:spacing w:line="360" w:lineRule="exact"/>
              <w:jc w:val="left"/>
              <w:rPr>
                <w:rFonts w:ascii="仿宋" w:hAnsi="仿宋" w:eastAsia="仿宋"/>
                <w:sz w:val="28"/>
                <w:szCs w:val="28"/>
              </w:rPr>
            </w:pPr>
          </w:p>
        </w:tc>
        <w:tc>
          <w:tcPr>
            <w:tcW w:w="992" w:type="dxa"/>
            <w:vAlign w:val="center"/>
          </w:tcPr>
          <w:p>
            <w:pPr>
              <w:spacing w:line="360" w:lineRule="exact"/>
              <w:jc w:val="left"/>
              <w:rPr>
                <w:rFonts w:ascii="仿宋" w:hAnsi="仿宋" w:eastAsia="仿宋"/>
                <w:sz w:val="28"/>
                <w:szCs w:val="28"/>
              </w:rPr>
            </w:pPr>
          </w:p>
        </w:tc>
        <w:tc>
          <w:tcPr>
            <w:tcW w:w="1477" w:type="dxa"/>
            <w:vAlign w:val="center"/>
          </w:tcPr>
          <w:p>
            <w:pPr>
              <w:spacing w:line="360" w:lineRule="exact"/>
              <w:jc w:val="left"/>
              <w:rPr>
                <w:rFonts w:ascii="仿宋" w:hAnsi="仿宋" w:eastAsia="仿宋"/>
                <w:sz w:val="28"/>
                <w:szCs w:val="28"/>
              </w:rPr>
            </w:pPr>
          </w:p>
        </w:tc>
        <w:tc>
          <w:tcPr>
            <w:tcW w:w="2229" w:type="dxa"/>
            <w:vAlign w:val="center"/>
          </w:tcPr>
          <w:p>
            <w:pPr>
              <w:spacing w:line="360" w:lineRule="exact"/>
              <w:jc w:val="lef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vAlign w:val="center"/>
          </w:tcPr>
          <w:p>
            <w:pPr>
              <w:spacing w:line="360" w:lineRule="exact"/>
              <w:jc w:val="center"/>
              <w:rPr>
                <w:rFonts w:ascii="仿宋" w:hAnsi="仿宋" w:eastAsia="仿宋"/>
                <w:sz w:val="28"/>
                <w:szCs w:val="28"/>
              </w:rPr>
            </w:pPr>
            <w:r>
              <w:rPr>
                <w:rFonts w:hint="eastAsia" w:ascii="仿宋_GB2312" w:eastAsia="仿宋_GB2312"/>
                <w:color w:val="000000"/>
                <w:szCs w:val="21"/>
              </w:rPr>
              <w:t>4</w:t>
            </w:r>
          </w:p>
        </w:tc>
        <w:tc>
          <w:tcPr>
            <w:tcW w:w="1076" w:type="dxa"/>
            <w:vAlign w:val="center"/>
          </w:tcPr>
          <w:p>
            <w:pPr>
              <w:spacing w:line="360" w:lineRule="exact"/>
              <w:jc w:val="left"/>
              <w:rPr>
                <w:rFonts w:ascii="仿宋" w:hAnsi="仿宋" w:eastAsia="仿宋"/>
                <w:sz w:val="28"/>
                <w:szCs w:val="28"/>
              </w:rPr>
            </w:pPr>
          </w:p>
        </w:tc>
        <w:tc>
          <w:tcPr>
            <w:tcW w:w="739" w:type="dxa"/>
            <w:vAlign w:val="center"/>
          </w:tcPr>
          <w:p>
            <w:pPr>
              <w:spacing w:line="360" w:lineRule="exact"/>
              <w:jc w:val="left"/>
              <w:rPr>
                <w:rFonts w:ascii="仿宋" w:hAnsi="仿宋" w:eastAsia="仿宋"/>
                <w:sz w:val="28"/>
                <w:szCs w:val="28"/>
              </w:rPr>
            </w:pPr>
          </w:p>
        </w:tc>
        <w:tc>
          <w:tcPr>
            <w:tcW w:w="1871" w:type="dxa"/>
            <w:vAlign w:val="center"/>
          </w:tcPr>
          <w:p>
            <w:pPr>
              <w:spacing w:line="360" w:lineRule="exact"/>
              <w:jc w:val="left"/>
              <w:rPr>
                <w:rFonts w:ascii="仿宋" w:hAnsi="仿宋" w:eastAsia="仿宋"/>
                <w:sz w:val="28"/>
                <w:szCs w:val="28"/>
              </w:rPr>
            </w:pPr>
          </w:p>
        </w:tc>
        <w:tc>
          <w:tcPr>
            <w:tcW w:w="992" w:type="dxa"/>
            <w:vAlign w:val="center"/>
          </w:tcPr>
          <w:p>
            <w:pPr>
              <w:spacing w:line="360" w:lineRule="exact"/>
              <w:jc w:val="left"/>
              <w:rPr>
                <w:rFonts w:ascii="仿宋" w:hAnsi="仿宋" w:eastAsia="仿宋"/>
                <w:sz w:val="28"/>
                <w:szCs w:val="28"/>
              </w:rPr>
            </w:pPr>
          </w:p>
        </w:tc>
        <w:tc>
          <w:tcPr>
            <w:tcW w:w="1477" w:type="dxa"/>
            <w:vAlign w:val="center"/>
          </w:tcPr>
          <w:p>
            <w:pPr>
              <w:spacing w:line="360" w:lineRule="exact"/>
              <w:jc w:val="left"/>
              <w:rPr>
                <w:rFonts w:ascii="仿宋" w:hAnsi="仿宋" w:eastAsia="仿宋"/>
                <w:sz w:val="28"/>
                <w:szCs w:val="28"/>
              </w:rPr>
            </w:pPr>
          </w:p>
        </w:tc>
        <w:tc>
          <w:tcPr>
            <w:tcW w:w="2229" w:type="dxa"/>
            <w:vAlign w:val="center"/>
          </w:tcPr>
          <w:p>
            <w:pPr>
              <w:spacing w:line="360" w:lineRule="exact"/>
              <w:jc w:val="lef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vAlign w:val="center"/>
          </w:tcPr>
          <w:p>
            <w:pPr>
              <w:spacing w:line="360" w:lineRule="exact"/>
              <w:jc w:val="center"/>
              <w:rPr>
                <w:rFonts w:ascii="仿宋_GB2312" w:eastAsia="仿宋_GB2312"/>
                <w:color w:val="000000"/>
                <w:szCs w:val="21"/>
              </w:rPr>
            </w:pPr>
            <w:r>
              <w:rPr>
                <w:rFonts w:hint="eastAsia" w:ascii="仿宋_GB2312" w:eastAsia="仿宋_GB2312"/>
                <w:color w:val="000000"/>
                <w:szCs w:val="21"/>
              </w:rPr>
              <w:t>5</w:t>
            </w:r>
          </w:p>
        </w:tc>
        <w:tc>
          <w:tcPr>
            <w:tcW w:w="1076" w:type="dxa"/>
            <w:vAlign w:val="center"/>
          </w:tcPr>
          <w:p>
            <w:pPr>
              <w:spacing w:line="360" w:lineRule="exact"/>
              <w:jc w:val="left"/>
              <w:rPr>
                <w:rFonts w:ascii="仿宋" w:hAnsi="仿宋" w:eastAsia="仿宋"/>
                <w:sz w:val="28"/>
                <w:szCs w:val="28"/>
              </w:rPr>
            </w:pPr>
          </w:p>
        </w:tc>
        <w:tc>
          <w:tcPr>
            <w:tcW w:w="739" w:type="dxa"/>
            <w:vAlign w:val="center"/>
          </w:tcPr>
          <w:p>
            <w:pPr>
              <w:spacing w:line="360" w:lineRule="exact"/>
              <w:jc w:val="left"/>
              <w:rPr>
                <w:rFonts w:ascii="仿宋" w:hAnsi="仿宋" w:eastAsia="仿宋"/>
                <w:sz w:val="28"/>
                <w:szCs w:val="28"/>
              </w:rPr>
            </w:pPr>
          </w:p>
        </w:tc>
        <w:tc>
          <w:tcPr>
            <w:tcW w:w="1871" w:type="dxa"/>
            <w:vAlign w:val="center"/>
          </w:tcPr>
          <w:p>
            <w:pPr>
              <w:spacing w:line="360" w:lineRule="exact"/>
              <w:jc w:val="left"/>
              <w:rPr>
                <w:rFonts w:ascii="仿宋" w:hAnsi="仿宋" w:eastAsia="仿宋"/>
                <w:sz w:val="28"/>
                <w:szCs w:val="28"/>
              </w:rPr>
            </w:pPr>
          </w:p>
        </w:tc>
        <w:tc>
          <w:tcPr>
            <w:tcW w:w="992" w:type="dxa"/>
            <w:vAlign w:val="center"/>
          </w:tcPr>
          <w:p>
            <w:pPr>
              <w:spacing w:line="360" w:lineRule="exact"/>
              <w:jc w:val="left"/>
              <w:rPr>
                <w:rFonts w:ascii="仿宋" w:hAnsi="仿宋" w:eastAsia="仿宋"/>
                <w:sz w:val="28"/>
                <w:szCs w:val="28"/>
              </w:rPr>
            </w:pPr>
          </w:p>
        </w:tc>
        <w:tc>
          <w:tcPr>
            <w:tcW w:w="1477" w:type="dxa"/>
            <w:vAlign w:val="center"/>
          </w:tcPr>
          <w:p>
            <w:pPr>
              <w:spacing w:line="360" w:lineRule="exact"/>
              <w:jc w:val="left"/>
              <w:rPr>
                <w:rFonts w:ascii="仿宋" w:hAnsi="仿宋" w:eastAsia="仿宋"/>
                <w:sz w:val="28"/>
                <w:szCs w:val="28"/>
              </w:rPr>
            </w:pPr>
          </w:p>
        </w:tc>
        <w:tc>
          <w:tcPr>
            <w:tcW w:w="2229" w:type="dxa"/>
            <w:vAlign w:val="center"/>
          </w:tcPr>
          <w:p>
            <w:pPr>
              <w:spacing w:line="360" w:lineRule="exact"/>
              <w:jc w:val="lef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vAlign w:val="center"/>
          </w:tcPr>
          <w:p>
            <w:pPr>
              <w:spacing w:line="360" w:lineRule="exact"/>
              <w:jc w:val="center"/>
              <w:rPr>
                <w:rFonts w:ascii="仿宋_GB2312" w:eastAsia="仿宋_GB2312"/>
                <w:color w:val="000000"/>
                <w:szCs w:val="21"/>
              </w:rPr>
            </w:pPr>
            <w:r>
              <w:rPr>
                <w:rFonts w:hint="eastAsia" w:ascii="仿宋_GB2312" w:eastAsia="仿宋_GB2312"/>
                <w:color w:val="000000"/>
                <w:szCs w:val="21"/>
              </w:rPr>
              <w:t>6</w:t>
            </w:r>
          </w:p>
        </w:tc>
        <w:tc>
          <w:tcPr>
            <w:tcW w:w="1076" w:type="dxa"/>
            <w:vAlign w:val="center"/>
          </w:tcPr>
          <w:p>
            <w:pPr>
              <w:spacing w:line="360" w:lineRule="exact"/>
              <w:jc w:val="left"/>
              <w:rPr>
                <w:rFonts w:ascii="仿宋" w:hAnsi="仿宋" w:eastAsia="仿宋"/>
                <w:sz w:val="28"/>
                <w:szCs w:val="28"/>
              </w:rPr>
            </w:pPr>
          </w:p>
        </w:tc>
        <w:tc>
          <w:tcPr>
            <w:tcW w:w="739" w:type="dxa"/>
            <w:vAlign w:val="center"/>
          </w:tcPr>
          <w:p>
            <w:pPr>
              <w:spacing w:line="360" w:lineRule="exact"/>
              <w:jc w:val="left"/>
              <w:rPr>
                <w:rFonts w:ascii="仿宋" w:hAnsi="仿宋" w:eastAsia="仿宋"/>
                <w:sz w:val="28"/>
                <w:szCs w:val="28"/>
              </w:rPr>
            </w:pPr>
          </w:p>
        </w:tc>
        <w:tc>
          <w:tcPr>
            <w:tcW w:w="1871" w:type="dxa"/>
            <w:vAlign w:val="center"/>
          </w:tcPr>
          <w:p>
            <w:pPr>
              <w:spacing w:line="360" w:lineRule="exact"/>
              <w:jc w:val="left"/>
              <w:rPr>
                <w:rFonts w:ascii="仿宋" w:hAnsi="仿宋" w:eastAsia="仿宋"/>
                <w:sz w:val="28"/>
                <w:szCs w:val="28"/>
              </w:rPr>
            </w:pPr>
          </w:p>
        </w:tc>
        <w:tc>
          <w:tcPr>
            <w:tcW w:w="992" w:type="dxa"/>
            <w:vAlign w:val="center"/>
          </w:tcPr>
          <w:p>
            <w:pPr>
              <w:spacing w:line="360" w:lineRule="exact"/>
              <w:jc w:val="left"/>
              <w:rPr>
                <w:rFonts w:ascii="仿宋" w:hAnsi="仿宋" w:eastAsia="仿宋"/>
                <w:sz w:val="28"/>
                <w:szCs w:val="28"/>
              </w:rPr>
            </w:pPr>
          </w:p>
        </w:tc>
        <w:tc>
          <w:tcPr>
            <w:tcW w:w="1477" w:type="dxa"/>
            <w:vAlign w:val="center"/>
          </w:tcPr>
          <w:p>
            <w:pPr>
              <w:spacing w:line="360" w:lineRule="exact"/>
              <w:jc w:val="left"/>
              <w:rPr>
                <w:rFonts w:ascii="仿宋" w:hAnsi="仿宋" w:eastAsia="仿宋"/>
                <w:sz w:val="28"/>
                <w:szCs w:val="28"/>
              </w:rPr>
            </w:pPr>
          </w:p>
        </w:tc>
        <w:tc>
          <w:tcPr>
            <w:tcW w:w="2229" w:type="dxa"/>
            <w:vAlign w:val="center"/>
          </w:tcPr>
          <w:p>
            <w:pPr>
              <w:spacing w:line="360" w:lineRule="exact"/>
              <w:jc w:val="lef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vAlign w:val="center"/>
          </w:tcPr>
          <w:p>
            <w:pPr>
              <w:spacing w:line="360" w:lineRule="exact"/>
              <w:jc w:val="center"/>
              <w:rPr>
                <w:rFonts w:ascii="仿宋_GB2312" w:eastAsia="仿宋_GB2312"/>
                <w:color w:val="000000"/>
                <w:szCs w:val="21"/>
              </w:rPr>
            </w:pPr>
            <w:r>
              <w:rPr>
                <w:rFonts w:hint="eastAsia" w:ascii="仿宋_GB2312" w:eastAsia="仿宋_GB2312"/>
                <w:color w:val="000000"/>
                <w:szCs w:val="21"/>
              </w:rPr>
              <w:t>7</w:t>
            </w:r>
          </w:p>
        </w:tc>
        <w:tc>
          <w:tcPr>
            <w:tcW w:w="1076" w:type="dxa"/>
            <w:vAlign w:val="center"/>
          </w:tcPr>
          <w:p>
            <w:pPr>
              <w:spacing w:line="360" w:lineRule="exact"/>
              <w:jc w:val="left"/>
              <w:rPr>
                <w:rFonts w:ascii="仿宋" w:hAnsi="仿宋" w:eastAsia="仿宋"/>
                <w:sz w:val="28"/>
                <w:szCs w:val="28"/>
              </w:rPr>
            </w:pPr>
          </w:p>
        </w:tc>
        <w:tc>
          <w:tcPr>
            <w:tcW w:w="739" w:type="dxa"/>
            <w:vAlign w:val="center"/>
          </w:tcPr>
          <w:p>
            <w:pPr>
              <w:spacing w:line="360" w:lineRule="exact"/>
              <w:jc w:val="left"/>
              <w:rPr>
                <w:rFonts w:ascii="仿宋" w:hAnsi="仿宋" w:eastAsia="仿宋"/>
                <w:sz w:val="28"/>
                <w:szCs w:val="28"/>
              </w:rPr>
            </w:pPr>
          </w:p>
        </w:tc>
        <w:tc>
          <w:tcPr>
            <w:tcW w:w="1871" w:type="dxa"/>
            <w:vAlign w:val="center"/>
          </w:tcPr>
          <w:p>
            <w:pPr>
              <w:spacing w:line="360" w:lineRule="exact"/>
              <w:jc w:val="left"/>
              <w:rPr>
                <w:rFonts w:ascii="仿宋" w:hAnsi="仿宋" w:eastAsia="仿宋"/>
                <w:sz w:val="28"/>
                <w:szCs w:val="28"/>
              </w:rPr>
            </w:pPr>
          </w:p>
        </w:tc>
        <w:tc>
          <w:tcPr>
            <w:tcW w:w="992" w:type="dxa"/>
            <w:vAlign w:val="center"/>
          </w:tcPr>
          <w:p>
            <w:pPr>
              <w:spacing w:line="360" w:lineRule="exact"/>
              <w:jc w:val="left"/>
              <w:rPr>
                <w:rFonts w:ascii="仿宋" w:hAnsi="仿宋" w:eastAsia="仿宋"/>
                <w:sz w:val="28"/>
                <w:szCs w:val="28"/>
              </w:rPr>
            </w:pPr>
          </w:p>
        </w:tc>
        <w:tc>
          <w:tcPr>
            <w:tcW w:w="1477" w:type="dxa"/>
            <w:vAlign w:val="center"/>
          </w:tcPr>
          <w:p>
            <w:pPr>
              <w:spacing w:line="360" w:lineRule="exact"/>
              <w:jc w:val="left"/>
              <w:rPr>
                <w:rFonts w:ascii="仿宋" w:hAnsi="仿宋" w:eastAsia="仿宋"/>
                <w:sz w:val="28"/>
                <w:szCs w:val="28"/>
              </w:rPr>
            </w:pPr>
          </w:p>
        </w:tc>
        <w:tc>
          <w:tcPr>
            <w:tcW w:w="2229" w:type="dxa"/>
            <w:vAlign w:val="center"/>
          </w:tcPr>
          <w:p>
            <w:pPr>
              <w:spacing w:line="360" w:lineRule="exact"/>
              <w:jc w:val="left"/>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525" w:type="dxa"/>
            <w:vAlign w:val="center"/>
          </w:tcPr>
          <w:p>
            <w:pPr>
              <w:spacing w:line="360" w:lineRule="exact"/>
              <w:jc w:val="center"/>
              <w:rPr>
                <w:rFonts w:ascii="仿宋_GB2312" w:eastAsia="仿宋_GB2312"/>
                <w:color w:val="000000"/>
                <w:szCs w:val="21"/>
              </w:rPr>
            </w:pPr>
            <w:r>
              <w:rPr>
                <w:rFonts w:hint="eastAsia" w:ascii="仿宋_GB2312" w:eastAsia="仿宋_GB2312"/>
                <w:color w:val="000000"/>
                <w:szCs w:val="21"/>
              </w:rPr>
              <w:t>8</w:t>
            </w:r>
          </w:p>
        </w:tc>
        <w:tc>
          <w:tcPr>
            <w:tcW w:w="1076" w:type="dxa"/>
            <w:vAlign w:val="center"/>
          </w:tcPr>
          <w:p>
            <w:pPr>
              <w:spacing w:line="360" w:lineRule="exact"/>
              <w:jc w:val="left"/>
              <w:rPr>
                <w:rFonts w:ascii="仿宋" w:hAnsi="仿宋" w:eastAsia="仿宋"/>
                <w:sz w:val="28"/>
                <w:szCs w:val="28"/>
              </w:rPr>
            </w:pPr>
          </w:p>
        </w:tc>
        <w:tc>
          <w:tcPr>
            <w:tcW w:w="739" w:type="dxa"/>
            <w:vAlign w:val="center"/>
          </w:tcPr>
          <w:p>
            <w:pPr>
              <w:spacing w:line="360" w:lineRule="exact"/>
              <w:jc w:val="left"/>
              <w:rPr>
                <w:rFonts w:ascii="仿宋" w:hAnsi="仿宋" w:eastAsia="仿宋"/>
                <w:sz w:val="28"/>
                <w:szCs w:val="28"/>
              </w:rPr>
            </w:pPr>
          </w:p>
        </w:tc>
        <w:tc>
          <w:tcPr>
            <w:tcW w:w="1871" w:type="dxa"/>
            <w:vAlign w:val="center"/>
          </w:tcPr>
          <w:p>
            <w:pPr>
              <w:spacing w:line="360" w:lineRule="exact"/>
              <w:jc w:val="left"/>
              <w:rPr>
                <w:rFonts w:ascii="仿宋" w:hAnsi="仿宋" w:eastAsia="仿宋"/>
                <w:sz w:val="28"/>
                <w:szCs w:val="28"/>
              </w:rPr>
            </w:pPr>
          </w:p>
        </w:tc>
        <w:tc>
          <w:tcPr>
            <w:tcW w:w="992" w:type="dxa"/>
            <w:vAlign w:val="center"/>
          </w:tcPr>
          <w:p>
            <w:pPr>
              <w:spacing w:line="360" w:lineRule="exact"/>
              <w:jc w:val="left"/>
              <w:rPr>
                <w:rFonts w:ascii="仿宋" w:hAnsi="仿宋" w:eastAsia="仿宋"/>
                <w:sz w:val="28"/>
                <w:szCs w:val="28"/>
              </w:rPr>
            </w:pPr>
          </w:p>
        </w:tc>
        <w:tc>
          <w:tcPr>
            <w:tcW w:w="1477" w:type="dxa"/>
            <w:vAlign w:val="center"/>
          </w:tcPr>
          <w:p>
            <w:pPr>
              <w:spacing w:line="360" w:lineRule="exact"/>
              <w:jc w:val="left"/>
              <w:rPr>
                <w:rFonts w:ascii="仿宋" w:hAnsi="仿宋" w:eastAsia="仿宋"/>
                <w:sz w:val="28"/>
                <w:szCs w:val="28"/>
              </w:rPr>
            </w:pPr>
          </w:p>
        </w:tc>
        <w:tc>
          <w:tcPr>
            <w:tcW w:w="2229" w:type="dxa"/>
            <w:vAlign w:val="center"/>
          </w:tcPr>
          <w:p>
            <w:pPr>
              <w:spacing w:line="360" w:lineRule="exact"/>
              <w:jc w:val="left"/>
              <w:rPr>
                <w:rFonts w:ascii="仿宋" w:hAnsi="仿宋" w:eastAsia="仿宋"/>
                <w:sz w:val="28"/>
                <w:szCs w:val="28"/>
              </w:rPr>
            </w:pPr>
          </w:p>
        </w:tc>
      </w:tr>
    </w:tbl>
    <w:p>
      <w:pPr>
        <w:spacing w:line="360" w:lineRule="exact"/>
        <w:jc w:val="left"/>
        <w:rPr>
          <w:rFonts w:ascii="仿宋_GB2312" w:eastAsia="仿宋_GB2312"/>
          <w:color w:val="000000"/>
          <w:szCs w:val="21"/>
        </w:rPr>
      </w:pPr>
      <w:r>
        <w:rPr>
          <w:rFonts w:hint="eastAsia" w:ascii="仿宋_GB2312" w:eastAsia="仿宋_GB2312"/>
          <w:color w:val="000000"/>
          <w:szCs w:val="21"/>
        </w:rPr>
        <w:t>备注：主要勘察设计人员应在主要工作职责栏中明确项目总负责人和相关专业负责人，且均应为申报</w:t>
      </w:r>
      <w:r>
        <w:rPr>
          <w:rFonts w:hint="eastAsia" w:ascii="仿宋_GB2312" w:hAnsi="宋体" w:eastAsia="仿宋_GB2312"/>
          <w:color w:val="000000"/>
          <w:szCs w:val="21"/>
        </w:rPr>
        <w:t>同业协会</w:t>
      </w:r>
      <w:r>
        <w:rPr>
          <w:rFonts w:hint="eastAsia" w:ascii="仿宋_GB2312" w:eastAsia="仿宋_GB2312"/>
          <w:color w:val="000000"/>
          <w:szCs w:val="21"/>
        </w:rPr>
        <w:t>获奖的人员。</w:t>
      </w: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500" w:lineRule="exact"/>
        <w:jc w:val="center"/>
        <w:rPr>
          <w:rStyle w:val="10"/>
          <w:rFonts w:ascii="黑体" w:hAnsi="黑体" w:eastAsia="黑体"/>
          <w:color w:val="000000"/>
          <w:sz w:val="32"/>
          <w:szCs w:val="32"/>
        </w:rPr>
      </w:pPr>
      <w:r>
        <w:rPr>
          <w:rStyle w:val="10"/>
          <w:rFonts w:ascii="黑体" w:hAnsi="黑体" w:eastAsia="黑体"/>
          <w:b w:val="0"/>
          <w:color w:val="000000"/>
          <w:sz w:val="32"/>
          <w:szCs w:val="32"/>
        </w:rPr>
        <w:t>合作项目申报</w:t>
      </w:r>
      <w:r>
        <w:rPr>
          <w:rStyle w:val="10"/>
          <w:rFonts w:hint="eastAsia" w:ascii="黑体" w:hAnsi="黑体" w:eastAsia="黑体"/>
          <w:b w:val="0"/>
          <w:color w:val="000000"/>
          <w:sz w:val="32"/>
          <w:szCs w:val="32"/>
        </w:rPr>
        <w:t>声</w:t>
      </w:r>
      <w:r>
        <w:rPr>
          <w:rStyle w:val="10"/>
          <w:rFonts w:ascii="黑体" w:hAnsi="黑体" w:eastAsia="黑体"/>
          <w:b w:val="0"/>
          <w:color w:val="000000"/>
          <w:sz w:val="32"/>
          <w:szCs w:val="32"/>
        </w:rPr>
        <w:t>明</w:t>
      </w:r>
    </w:p>
    <w:p>
      <w:pPr>
        <w:spacing w:line="500" w:lineRule="exact"/>
        <w:jc w:val="center"/>
        <w:rPr>
          <w:rStyle w:val="10"/>
          <w:rFonts w:ascii="黑体" w:hAnsi="黑体" w:eastAsia="黑体"/>
          <w:color w:val="000000"/>
          <w:sz w:val="32"/>
          <w:szCs w:val="32"/>
        </w:rPr>
      </w:pPr>
    </w:p>
    <w:p>
      <w:pPr>
        <w:spacing w:line="440" w:lineRule="exact"/>
        <w:ind w:firstLine="750" w:firstLineChars="250"/>
        <w:rPr>
          <w:rFonts w:ascii="仿宋_GB2312" w:eastAsia="仿宋_GB2312"/>
          <w:color w:val="000000"/>
          <w:sz w:val="30"/>
          <w:szCs w:val="30"/>
        </w:rPr>
      </w:pPr>
      <w:r>
        <w:rPr>
          <w:rFonts w:hint="eastAsia" w:ascii="仿宋_GB2312" w:eastAsia="仿宋_GB2312"/>
          <w:color w:val="000000"/>
          <w:sz w:val="30"/>
          <w:szCs w:val="30"/>
          <w:u w:val="single"/>
        </w:rPr>
        <w:t xml:space="preserve">                           </w:t>
      </w:r>
      <w:r>
        <w:rPr>
          <w:rFonts w:ascii="仿宋_GB2312" w:eastAsia="仿宋_GB2312"/>
          <w:color w:val="000000"/>
          <w:sz w:val="30"/>
          <w:szCs w:val="30"/>
        </w:rPr>
        <w:t>工程项目为我们合作完成，我们各方均同意以</w:t>
      </w:r>
      <w:r>
        <w:rPr>
          <w:rFonts w:hint="eastAsia" w:ascii="仿宋_GB2312" w:eastAsia="仿宋_GB2312"/>
          <w:color w:val="000000"/>
          <w:sz w:val="30"/>
          <w:szCs w:val="30"/>
          <w:u w:val="single"/>
        </w:rPr>
        <w:t xml:space="preserve">                               </w:t>
      </w:r>
      <w:r>
        <w:rPr>
          <w:rFonts w:ascii="仿宋_GB2312" w:eastAsia="仿宋_GB2312"/>
          <w:color w:val="000000"/>
          <w:sz w:val="30"/>
          <w:szCs w:val="30"/>
        </w:rPr>
        <w:t>（单位）为主申报单位</w:t>
      </w:r>
      <w:r>
        <w:rPr>
          <w:rFonts w:hint="eastAsia" w:ascii="仿宋_GB2312" w:eastAsia="仿宋_GB2312"/>
          <w:color w:val="000000"/>
          <w:sz w:val="30"/>
          <w:szCs w:val="30"/>
        </w:rPr>
        <w:t>，</w:t>
      </w:r>
      <w:r>
        <w:rPr>
          <w:rFonts w:ascii="仿宋_GB2312" w:eastAsia="仿宋_GB2312"/>
          <w:color w:val="000000"/>
          <w:sz w:val="30"/>
          <w:szCs w:val="30"/>
        </w:rPr>
        <w:t>参加</w:t>
      </w:r>
      <w:r>
        <w:rPr>
          <w:rFonts w:hint="eastAsia" w:ascii="仿宋_GB2312" w:eastAsia="仿宋_GB2312"/>
          <w:color w:val="000000"/>
          <w:sz w:val="30"/>
          <w:szCs w:val="30"/>
        </w:rPr>
        <w:t>江苏省优秀工程勘察设计行业奖评选</w:t>
      </w:r>
      <w:r>
        <w:rPr>
          <w:rFonts w:ascii="仿宋_GB2312" w:eastAsia="仿宋_GB2312"/>
          <w:color w:val="000000"/>
          <w:sz w:val="30"/>
          <w:szCs w:val="30"/>
        </w:rPr>
        <w:t>。</w:t>
      </w:r>
    </w:p>
    <w:p>
      <w:pPr>
        <w:spacing w:line="440" w:lineRule="exact"/>
        <w:ind w:firstLine="600" w:firstLineChars="200"/>
        <w:rPr>
          <w:color w:val="000000"/>
          <w:sz w:val="30"/>
          <w:szCs w:val="30"/>
        </w:rPr>
      </w:pPr>
      <w:r>
        <w:rPr>
          <w:rFonts w:ascii="仿宋_GB2312" w:eastAsia="仿宋_GB2312"/>
          <w:color w:val="000000"/>
          <w:sz w:val="30"/>
          <w:szCs w:val="30"/>
        </w:rPr>
        <w:t>特此声明。</w:t>
      </w:r>
    </w:p>
    <w:p>
      <w:pPr>
        <w:spacing w:after="156" w:afterLines="50" w:line="500" w:lineRule="exact"/>
        <w:jc w:val="center"/>
        <w:rPr>
          <w:rFonts w:ascii="黑体" w:hAnsi="黑体" w:eastAsia="黑体"/>
          <w:bCs/>
          <w:sz w:val="32"/>
          <w:szCs w:val="32"/>
        </w:rPr>
      </w:pPr>
      <w:r>
        <w:rPr>
          <w:rFonts w:ascii="黑体" w:hAnsi="黑体" w:eastAsia="黑体"/>
          <w:bCs/>
          <w:sz w:val="32"/>
          <w:szCs w:val="32"/>
        </w:rPr>
        <w:t>合作项目</w:t>
      </w:r>
      <w:r>
        <w:rPr>
          <w:rFonts w:hint="eastAsia" w:ascii="黑体" w:hAnsi="黑体" w:eastAsia="黑体"/>
          <w:bCs/>
          <w:sz w:val="32"/>
          <w:szCs w:val="32"/>
        </w:rPr>
        <w:t>分工表</w:t>
      </w:r>
    </w:p>
    <w:tbl>
      <w:tblPr>
        <w:tblStyle w:val="8"/>
        <w:tblW w:w="889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319"/>
        <w:gridCol w:w="5909"/>
        <w:gridCol w:w="16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319" w:type="dxa"/>
            <w:tcBorders>
              <w:top w:val="outset" w:color="auto" w:sz="6" w:space="0"/>
              <w:left w:val="outset" w:color="auto" w:sz="6" w:space="0"/>
              <w:bottom w:val="outset" w:color="auto" w:sz="6" w:space="0"/>
              <w:right w:val="outset" w:color="auto" w:sz="6" w:space="0"/>
            </w:tcBorders>
            <w:vAlign w:val="center"/>
          </w:tcPr>
          <w:p>
            <w:pPr>
              <w:jc w:val="center"/>
              <w:rPr>
                <w:rFonts w:ascii="仿宋_GB2312" w:hAnsi="宋体" w:eastAsia="仿宋_GB2312" w:cs="宋体"/>
                <w:b/>
                <w:bCs/>
                <w:szCs w:val="21"/>
              </w:rPr>
            </w:pPr>
            <w:r>
              <w:rPr>
                <w:rFonts w:hint="eastAsia" w:ascii="仿宋_GB2312" w:eastAsia="仿宋_GB2312"/>
                <w:b/>
                <w:bCs/>
                <w:szCs w:val="21"/>
              </w:rPr>
              <w:t>排序</w:t>
            </w:r>
          </w:p>
        </w:tc>
        <w:tc>
          <w:tcPr>
            <w:tcW w:w="5909" w:type="dxa"/>
            <w:tcBorders>
              <w:top w:val="outset" w:color="auto" w:sz="6" w:space="0"/>
              <w:left w:val="outset" w:color="auto" w:sz="6" w:space="0"/>
              <w:bottom w:val="outset" w:color="auto" w:sz="6" w:space="0"/>
              <w:right w:val="outset" w:color="auto" w:sz="6" w:space="0"/>
            </w:tcBorders>
            <w:vAlign w:val="center"/>
          </w:tcPr>
          <w:p>
            <w:pPr>
              <w:jc w:val="center"/>
              <w:rPr>
                <w:rFonts w:ascii="仿宋_GB2312" w:hAnsi="宋体" w:eastAsia="仿宋_GB2312" w:cs="宋体"/>
                <w:b/>
                <w:bCs/>
                <w:szCs w:val="21"/>
              </w:rPr>
            </w:pPr>
            <w:r>
              <w:rPr>
                <w:rFonts w:hint="eastAsia" w:ascii="仿宋_GB2312" w:eastAsia="仿宋_GB2312"/>
                <w:b/>
                <w:bCs/>
                <w:szCs w:val="21"/>
              </w:rPr>
              <w:t>申报单位</w:t>
            </w:r>
          </w:p>
        </w:tc>
        <w:tc>
          <w:tcPr>
            <w:tcW w:w="1665" w:type="dxa"/>
            <w:tcBorders>
              <w:top w:val="outset" w:color="auto" w:sz="6" w:space="0"/>
              <w:left w:val="outset" w:color="auto" w:sz="6" w:space="0"/>
              <w:bottom w:val="outset" w:color="auto" w:sz="6" w:space="0"/>
              <w:right w:val="outset" w:color="auto" w:sz="6" w:space="0"/>
            </w:tcBorders>
            <w:vAlign w:val="center"/>
          </w:tcPr>
          <w:p>
            <w:pPr>
              <w:jc w:val="center"/>
              <w:rPr>
                <w:rFonts w:ascii="仿宋_GB2312" w:hAnsi="宋体" w:eastAsia="仿宋_GB2312" w:cs="宋体"/>
                <w:b/>
                <w:bCs/>
                <w:szCs w:val="21"/>
              </w:rPr>
            </w:pPr>
            <w:r>
              <w:rPr>
                <w:rFonts w:hint="eastAsia" w:ascii="仿宋_GB2312" w:hAnsi="宋体" w:eastAsia="仿宋_GB2312" w:cs="宋体"/>
                <w:b/>
                <w:bCs/>
                <w:szCs w:val="21"/>
              </w:rPr>
              <w:t>承担工作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319"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宋体" w:eastAsia="仿宋_GB2312" w:cs="宋体"/>
                <w:szCs w:val="21"/>
              </w:rPr>
            </w:pPr>
            <w:r>
              <w:rPr>
                <w:rFonts w:hint="eastAsia" w:ascii="仿宋_GB2312" w:eastAsia="仿宋_GB2312"/>
                <w:szCs w:val="21"/>
              </w:rPr>
              <w:t>1</w:t>
            </w:r>
          </w:p>
        </w:tc>
        <w:tc>
          <w:tcPr>
            <w:tcW w:w="5909"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宋体" w:eastAsia="仿宋_GB2312" w:cs="宋体"/>
                <w:szCs w:val="21"/>
              </w:rPr>
            </w:pPr>
          </w:p>
        </w:tc>
        <w:tc>
          <w:tcPr>
            <w:tcW w:w="166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319"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宋体" w:eastAsia="仿宋_GB2312" w:cs="宋体"/>
                <w:szCs w:val="21"/>
              </w:rPr>
            </w:pPr>
            <w:r>
              <w:rPr>
                <w:rFonts w:hint="eastAsia" w:ascii="仿宋_GB2312" w:eastAsia="仿宋_GB2312"/>
                <w:szCs w:val="21"/>
              </w:rPr>
              <w:t>2</w:t>
            </w:r>
          </w:p>
        </w:tc>
        <w:tc>
          <w:tcPr>
            <w:tcW w:w="5909"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宋体" w:eastAsia="仿宋_GB2312" w:cs="宋体"/>
                <w:szCs w:val="21"/>
              </w:rPr>
            </w:pPr>
          </w:p>
        </w:tc>
        <w:tc>
          <w:tcPr>
            <w:tcW w:w="166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宋体" w:eastAsia="仿宋_GB2312" w:cs="宋体"/>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319"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eastAsia="仿宋_GB2312"/>
                <w:szCs w:val="21"/>
              </w:rPr>
            </w:pPr>
            <w:r>
              <w:rPr>
                <w:rFonts w:hint="eastAsia" w:ascii="仿宋_GB2312" w:eastAsia="仿宋_GB2312"/>
                <w:szCs w:val="21"/>
              </w:rPr>
              <w:t>3</w:t>
            </w:r>
          </w:p>
        </w:tc>
        <w:tc>
          <w:tcPr>
            <w:tcW w:w="5909"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宋体" w:eastAsia="仿宋_GB2312" w:cs="宋体"/>
                <w:szCs w:val="21"/>
              </w:rPr>
            </w:pPr>
          </w:p>
        </w:tc>
        <w:tc>
          <w:tcPr>
            <w:tcW w:w="166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_GB2312" w:hAnsi="宋体" w:eastAsia="仿宋_GB2312" w:cs="宋体"/>
                <w:szCs w:val="21"/>
              </w:rPr>
            </w:pPr>
          </w:p>
        </w:tc>
      </w:tr>
    </w:tbl>
    <w:p>
      <w:pPr>
        <w:rPr>
          <w:rFonts w:ascii="仿宋_GB2312" w:eastAsia="仿宋_GB2312"/>
          <w:szCs w:val="21"/>
        </w:rPr>
      </w:pPr>
      <w:r>
        <w:rPr>
          <w:rFonts w:hint="eastAsia" w:ascii="仿宋_GB2312" w:eastAsia="仿宋_GB2312"/>
          <w:szCs w:val="21"/>
        </w:rPr>
        <w:t>注：1. 承担工作指设计单位参与合作设计或施工单位参与合作设计。</w:t>
      </w:r>
    </w:p>
    <w:p>
      <w:pPr>
        <w:ind w:firstLine="432"/>
        <w:rPr>
          <w:rFonts w:ascii="仿宋_GB2312" w:eastAsia="仿宋_GB2312"/>
          <w:szCs w:val="21"/>
        </w:rPr>
      </w:pPr>
      <w:r>
        <w:rPr>
          <w:rFonts w:hint="eastAsia" w:ascii="仿宋_GB2312" w:eastAsia="仿宋_GB2312"/>
          <w:szCs w:val="21"/>
        </w:rPr>
        <w:t>2. 排序应以承担工作为依据，主申报单位列在首位。合作单位签名盖章表的排序与此表排序相对应。</w:t>
      </w:r>
    </w:p>
    <w:p>
      <w:pPr>
        <w:rPr>
          <w:rFonts w:ascii="方正小标宋简体" w:eastAsia="方正小标宋简体"/>
          <w:vanish/>
        </w:rPr>
      </w:pPr>
    </w:p>
    <w:p>
      <w:pPr>
        <w:jc w:val="center"/>
        <w:rPr>
          <w:rStyle w:val="10"/>
          <w:rFonts w:ascii="方正小标宋简体" w:hAnsi="ˎ̥" w:eastAsia="方正小标宋简体"/>
          <w:b w:val="0"/>
          <w:sz w:val="30"/>
          <w:szCs w:val="30"/>
        </w:rPr>
      </w:pPr>
      <w:r>
        <w:rPr>
          <w:rStyle w:val="10"/>
          <w:rFonts w:hint="eastAsia" w:ascii="方正小标宋简体" w:hAnsi="ˎ̥" w:eastAsia="方正小标宋简体"/>
          <w:b w:val="0"/>
          <w:sz w:val="30"/>
          <w:szCs w:val="30"/>
        </w:rPr>
        <w:t>合作单位（机构）签名盖章</w:t>
      </w:r>
    </w:p>
    <w:tbl>
      <w:tblPr>
        <w:tblStyle w:val="8"/>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667"/>
        <w:gridCol w:w="1667"/>
        <w:gridCol w:w="1667"/>
        <w:gridCol w:w="1667"/>
        <w:gridCol w:w="16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49" w:hRule="atLeast"/>
        </w:trPr>
        <w:tc>
          <w:tcPr>
            <w:tcW w:w="0" w:type="auto"/>
            <w:tcBorders>
              <w:top w:val="single" w:color="000000" w:sz="6" w:space="0"/>
              <w:left w:val="single" w:color="000000" w:sz="6" w:space="0"/>
              <w:bottom w:val="single" w:color="000000" w:sz="6" w:space="0"/>
              <w:right w:val="single" w:color="000000" w:sz="6" w:space="0"/>
            </w:tcBorders>
          </w:tcPr>
          <w:p>
            <w:pPr>
              <w:jc w:val="center"/>
              <w:rPr>
                <w:rFonts w:ascii="仿宋_GB2312" w:hAnsi="仿宋" w:eastAsia="仿宋_GB2312"/>
                <w:bCs/>
                <w:sz w:val="18"/>
                <w:szCs w:val="18"/>
              </w:rPr>
            </w:pPr>
            <w:r>
              <w:rPr>
                <w:rFonts w:hint="eastAsia" w:ascii="仿宋_GB2312" w:hAnsi="仿宋" w:eastAsia="仿宋_GB2312"/>
                <w:bCs/>
                <w:sz w:val="18"/>
                <w:szCs w:val="18"/>
              </w:rPr>
              <w:t>1</w:t>
            </w:r>
          </w:p>
        </w:tc>
        <w:tc>
          <w:tcPr>
            <w:tcW w:w="0" w:type="auto"/>
            <w:tcBorders>
              <w:top w:val="single" w:color="000000" w:sz="6" w:space="0"/>
              <w:left w:val="single" w:color="000000" w:sz="6" w:space="0"/>
              <w:bottom w:val="single" w:color="000000" w:sz="6" w:space="0"/>
              <w:right w:val="single" w:color="000000" w:sz="6" w:space="0"/>
            </w:tcBorders>
          </w:tcPr>
          <w:p>
            <w:pPr>
              <w:jc w:val="center"/>
              <w:rPr>
                <w:rFonts w:ascii="仿宋_GB2312" w:hAnsi="仿宋" w:eastAsia="仿宋_GB2312"/>
                <w:bCs/>
                <w:sz w:val="18"/>
                <w:szCs w:val="18"/>
              </w:rPr>
            </w:pPr>
            <w:r>
              <w:rPr>
                <w:rFonts w:hint="eastAsia" w:ascii="仿宋_GB2312" w:hAnsi="仿宋" w:eastAsia="仿宋_GB2312"/>
                <w:bCs/>
                <w:sz w:val="18"/>
                <w:szCs w:val="18"/>
              </w:rPr>
              <w:t>2</w:t>
            </w:r>
          </w:p>
        </w:tc>
        <w:tc>
          <w:tcPr>
            <w:tcW w:w="0" w:type="auto"/>
            <w:tcBorders>
              <w:top w:val="single" w:color="000000" w:sz="6" w:space="0"/>
              <w:left w:val="single" w:color="000000" w:sz="6" w:space="0"/>
              <w:bottom w:val="single" w:color="000000" w:sz="6" w:space="0"/>
              <w:right w:val="single" w:color="000000" w:sz="6" w:space="0"/>
            </w:tcBorders>
          </w:tcPr>
          <w:p>
            <w:pPr>
              <w:jc w:val="center"/>
              <w:rPr>
                <w:rFonts w:ascii="仿宋_GB2312" w:hAnsi="仿宋" w:eastAsia="仿宋_GB2312"/>
                <w:bCs/>
                <w:sz w:val="18"/>
                <w:szCs w:val="18"/>
              </w:rPr>
            </w:pPr>
            <w:r>
              <w:rPr>
                <w:rFonts w:hint="eastAsia" w:ascii="仿宋_GB2312" w:hAnsi="仿宋" w:eastAsia="仿宋_GB2312"/>
                <w:bCs/>
                <w:sz w:val="18"/>
                <w:szCs w:val="18"/>
              </w:rPr>
              <w:t>3</w:t>
            </w:r>
          </w:p>
        </w:tc>
        <w:tc>
          <w:tcPr>
            <w:tcW w:w="0" w:type="auto"/>
            <w:tcBorders>
              <w:top w:val="single" w:color="000000" w:sz="6" w:space="0"/>
              <w:left w:val="single" w:color="000000" w:sz="6" w:space="0"/>
              <w:bottom w:val="single" w:color="000000" w:sz="6" w:space="0"/>
              <w:right w:val="single" w:color="000000" w:sz="6" w:space="0"/>
            </w:tcBorders>
          </w:tcPr>
          <w:p>
            <w:pPr>
              <w:jc w:val="center"/>
              <w:rPr>
                <w:rFonts w:ascii="仿宋_GB2312" w:hAnsi="仿宋" w:eastAsia="仿宋_GB2312"/>
                <w:bCs/>
                <w:sz w:val="18"/>
                <w:szCs w:val="18"/>
              </w:rPr>
            </w:pPr>
            <w:r>
              <w:rPr>
                <w:rFonts w:hint="eastAsia" w:ascii="仿宋_GB2312" w:hAnsi="仿宋" w:eastAsia="仿宋_GB2312"/>
                <w:bCs/>
                <w:sz w:val="18"/>
                <w:szCs w:val="18"/>
              </w:rPr>
              <w:t>4</w:t>
            </w:r>
          </w:p>
        </w:tc>
        <w:tc>
          <w:tcPr>
            <w:tcW w:w="0" w:type="auto"/>
            <w:tcBorders>
              <w:top w:val="single" w:color="000000" w:sz="6" w:space="0"/>
              <w:left w:val="single" w:color="000000" w:sz="6" w:space="0"/>
              <w:bottom w:val="single" w:color="000000" w:sz="6" w:space="0"/>
              <w:right w:val="single" w:color="000000" w:sz="6" w:space="0"/>
            </w:tcBorders>
          </w:tcPr>
          <w:p>
            <w:pPr>
              <w:jc w:val="center"/>
              <w:rPr>
                <w:rFonts w:ascii="仿宋_GB2312" w:hAnsi="仿宋" w:eastAsia="仿宋_GB2312"/>
                <w:bCs/>
                <w:sz w:val="18"/>
                <w:szCs w:val="18"/>
              </w:rPr>
            </w:pPr>
            <w:r>
              <w:rPr>
                <w:rFonts w:hint="eastAsia" w:ascii="仿宋_GB2312" w:hAnsi="仿宋" w:eastAsia="仿宋_GB2312"/>
                <w:bCs/>
                <w:sz w:val="18"/>
                <w:szCs w:val="18"/>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50" w:hRule="atLeast"/>
        </w:trPr>
        <w:tc>
          <w:tcPr>
            <w:tcW w:w="0" w:type="auto"/>
            <w:tcBorders>
              <w:top w:val="single" w:color="000000" w:sz="6" w:space="0"/>
              <w:left w:val="single" w:color="000000" w:sz="6" w:space="0"/>
              <w:bottom w:val="single" w:color="000000" w:sz="6" w:space="0"/>
              <w:right w:val="single" w:color="000000" w:sz="6" w:space="0"/>
            </w:tcBorders>
          </w:tcPr>
          <w:p>
            <w:pPr>
              <w:jc w:val="center"/>
              <w:rPr>
                <w:rFonts w:ascii="仿宋_GB2312" w:hAnsi="仿宋" w:eastAsia="仿宋_GB2312"/>
                <w:bCs/>
                <w:sz w:val="18"/>
                <w:szCs w:val="18"/>
              </w:rPr>
            </w:pPr>
            <w:r>
              <w:rPr>
                <w:rFonts w:ascii="仿宋_GB2312" w:hAnsi="仿宋" w:eastAsia="仿宋_GB2312"/>
                <w:bCs/>
                <w:sz w:val="18"/>
                <w:szCs w:val="18"/>
              </w:rPr>
              <w:t>单位法定代表人（签名）：</w:t>
            </w:r>
          </w:p>
          <w:p>
            <w:pPr>
              <w:jc w:val="center"/>
              <w:rPr>
                <w:rFonts w:ascii="仿宋_GB2312" w:hAnsi="仿宋" w:eastAsia="仿宋_GB2312"/>
                <w:bCs/>
                <w:sz w:val="18"/>
                <w:szCs w:val="18"/>
              </w:rPr>
            </w:pPr>
          </w:p>
          <w:p>
            <w:pPr>
              <w:jc w:val="center"/>
              <w:rPr>
                <w:rFonts w:ascii="仿宋_GB2312" w:hAnsi="仿宋" w:eastAsia="仿宋_GB2312"/>
                <w:bCs/>
                <w:sz w:val="18"/>
                <w:szCs w:val="18"/>
              </w:rPr>
            </w:pPr>
          </w:p>
          <w:p>
            <w:pPr>
              <w:jc w:val="center"/>
              <w:rPr>
                <w:rFonts w:ascii="仿宋_GB2312" w:hAnsi="仿宋" w:eastAsia="仿宋_GB2312"/>
                <w:bCs/>
                <w:sz w:val="18"/>
                <w:szCs w:val="18"/>
              </w:rPr>
            </w:pPr>
            <w:r>
              <w:rPr>
                <w:rFonts w:ascii="仿宋_GB2312" w:hAnsi="仿宋" w:eastAsia="仿宋_GB2312"/>
                <w:bCs/>
                <w:sz w:val="18"/>
                <w:szCs w:val="18"/>
              </w:rPr>
              <w:t>（单位公章）</w:t>
            </w:r>
          </w:p>
        </w:tc>
        <w:tc>
          <w:tcPr>
            <w:tcW w:w="0" w:type="auto"/>
            <w:tcBorders>
              <w:top w:val="single" w:color="000000" w:sz="6" w:space="0"/>
              <w:left w:val="single" w:color="000000" w:sz="6" w:space="0"/>
              <w:bottom w:val="single" w:color="000000" w:sz="6" w:space="0"/>
              <w:right w:val="single" w:color="000000" w:sz="6" w:space="0"/>
            </w:tcBorders>
          </w:tcPr>
          <w:p>
            <w:pPr>
              <w:jc w:val="center"/>
              <w:rPr>
                <w:rFonts w:ascii="仿宋_GB2312" w:hAnsi="仿宋" w:eastAsia="仿宋_GB2312"/>
                <w:bCs/>
                <w:sz w:val="18"/>
                <w:szCs w:val="18"/>
              </w:rPr>
            </w:pPr>
            <w:r>
              <w:rPr>
                <w:rFonts w:ascii="仿宋_GB2312" w:hAnsi="仿宋" w:eastAsia="仿宋_GB2312"/>
                <w:bCs/>
                <w:sz w:val="18"/>
                <w:szCs w:val="18"/>
              </w:rPr>
              <w:t>单位法定代表人（签名）：</w:t>
            </w:r>
          </w:p>
          <w:p>
            <w:pPr>
              <w:jc w:val="center"/>
              <w:rPr>
                <w:rFonts w:ascii="仿宋_GB2312" w:hAnsi="仿宋" w:eastAsia="仿宋_GB2312"/>
                <w:bCs/>
                <w:sz w:val="18"/>
                <w:szCs w:val="18"/>
              </w:rPr>
            </w:pPr>
          </w:p>
          <w:p>
            <w:pPr>
              <w:jc w:val="center"/>
              <w:rPr>
                <w:rFonts w:ascii="仿宋_GB2312" w:hAnsi="仿宋" w:eastAsia="仿宋_GB2312"/>
                <w:bCs/>
                <w:sz w:val="18"/>
                <w:szCs w:val="18"/>
              </w:rPr>
            </w:pPr>
          </w:p>
          <w:p>
            <w:pPr>
              <w:jc w:val="center"/>
              <w:rPr>
                <w:rFonts w:ascii="仿宋_GB2312" w:hAnsi="仿宋" w:eastAsia="仿宋_GB2312"/>
                <w:bCs/>
                <w:sz w:val="18"/>
                <w:szCs w:val="18"/>
              </w:rPr>
            </w:pPr>
            <w:r>
              <w:rPr>
                <w:rFonts w:ascii="仿宋_GB2312" w:hAnsi="仿宋" w:eastAsia="仿宋_GB2312"/>
                <w:bCs/>
                <w:sz w:val="18"/>
                <w:szCs w:val="18"/>
              </w:rPr>
              <w:t>（单位公章）</w:t>
            </w:r>
          </w:p>
        </w:tc>
        <w:tc>
          <w:tcPr>
            <w:tcW w:w="0" w:type="auto"/>
            <w:tcBorders>
              <w:top w:val="single" w:color="000000" w:sz="6" w:space="0"/>
              <w:left w:val="single" w:color="000000" w:sz="6" w:space="0"/>
              <w:bottom w:val="single" w:color="000000" w:sz="6" w:space="0"/>
              <w:right w:val="single" w:color="000000" w:sz="6" w:space="0"/>
            </w:tcBorders>
          </w:tcPr>
          <w:p>
            <w:pPr>
              <w:jc w:val="center"/>
              <w:rPr>
                <w:rFonts w:ascii="仿宋_GB2312" w:hAnsi="仿宋" w:eastAsia="仿宋_GB2312"/>
                <w:bCs/>
                <w:sz w:val="18"/>
                <w:szCs w:val="18"/>
              </w:rPr>
            </w:pPr>
            <w:r>
              <w:rPr>
                <w:rFonts w:ascii="仿宋_GB2312" w:hAnsi="仿宋" w:eastAsia="仿宋_GB2312"/>
                <w:bCs/>
                <w:sz w:val="18"/>
                <w:szCs w:val="18"/>
              </w:rPr>
              <w:t>单位法定代表人（签名）：</w:t>
            </w:r>
          </w:p>
          <w:p>
            <w:pPr>
              <w:jc w:val="center"/>
              <w:rPr>
                <w:rFonts w:ascii="仿宋_GB2312" w:hAnsi="仿宋" w:eastAsia="仿宋_GB2312"/>
                <w:bCs/>
                <w:sz w:val="18"/>
                <w:szCs w:val="18"/>
              </w:rPr>
            </w:pPr>
          </w:p>
          <w:p>
            <w:pPr>
              <w:jc w:val="center"/>
              <w:rPr>
                <w:rFonts w:ascii="仿宋_GB2312" w:hAnsi="仿宋" w:eastAsia="仿宋_GB2312"/>
                <w:bCs/>
                <w:sz w:val="18"/>
                <w:szCs w:val="18"/>
              </w:rPr>
            </w:pPr>
          </w:p>
          <w:p>
            <w:pPr>
              <w:jc w:val="center"/>
              <w:rPr>
                <w:rFonts w:ascii="仿宋_GB2312" w:hAnsi="仿宋" w:eastAsia="仿宋_GB2312"/>
                <w:bCs/>
                <w:sz w:val="18"/>
                <w:szCs w:val="18"/>
              </w:rPr>
            </w:pPr>
            <w:r>
              <w:rPr>
                <w:rFonts w:ascii="仿宋_GB2312" w:hAnsi="仿宋" w:eastAsia="仿宋_GB2312"/>
                <w:bCs/>
                <w:sz w:val="18"/>
                <w:szCs w:val="18"/>
              </w:rPr>
              <w:t>（单位公章）</w:t>
            </w:r>
          </w:p>
        </w:tc>
        <w:tc>
          <w:tcPr>
            <w:tcW w:w="0" w:type="auto"/>
            <w:tcBorders>
              <w:top w:val="single" w:color="000000" w:sz="6" w:space="0"/>
              <w:left w:val="single" w:color="000000" w:sz="6" w:space="0"/>
              <w:bottom w:val="single" w:color="000000" w:sz="6" w:space="0"/>
              <w:right w:val="single" w:color="000000" w:sz="6" w:space="0"/>
            </w:tcBorders>
          </w:tcPr>
          <w:p>
            <w:pPr>
              <w:jc w:val="center"/>
              <w:rPr>
                <w:rFonts w:ascii="仿宋_GB2312" w:hAnsi="仿宋" w:eastAsia="仿宋_GB2312"/>
                <w:bCs/>
                <w:sz w:val="18"/>
                <w:szCs w:val="18"/>
              </w:rPr>
            </w:pPr>
            <w:r>
              <w:rPr>
                <w:rFonts w:ascii="仿宋_GB2312" w:hAnsi="仿宋" w:eastAsia="仿宋_GB2312"/>
                <w:bCs/>
                <w:sz w:val="18"/>
                <w:szCs w:val="18"/>
              </w:rPr>
              <w:t>单位法定代表人（签名）：</w:t>
            </w:r>
          </w:p>
          <w:p>
            <w:pPr>
              <w:jc w:val="center"/>
              <w:rPr>
                <w:rFonts w:ascii="仿宋_GB2312" w:hAnsi="仿宋" w:eastAsia="仿宋_GB2312"/>
                <w:bCs/>
                <w:sz w:val="18"/>
                <w:szCs w:val="18"/>
              </w:rPr>
            </w:pPr>
          </w:p>
          <w:p>
            <w:pPr>
              <w:jc w:val="center"/>
              <w:rPr>
                <w:rFonts w:ascii="仿宋_GB2312" w:hAnsi="仿宋" w:eastAsia="仿宋_GB2312"/>
                <w:bCs/>
                <w:sz w:val="18"/>
                <w:szCs w:val="18"/>
              </w:rPr>
            </w:pPr>
          </w:p>
          <w:p>
            <w:pPr>
              <w:jc w:val="center"/>
              <w:rPr>
                <w:rFonts w:ascii="仿宋" w:hAnsi="仿宋" w:eastAsia="仿宋"/>
                <w:color w:val="000000"/>
                <w:szCs w:val="21"/>
              </w:rPr>
            </w:pPr>
            <w:r>
              <w:rPr>
                <w:rFonts w:ascii="仿宋_GB2312" w:hAnsi="仿宋" w:eastAsia="仿宋_GB2312"/>
                <w:bCs/>
                <w:sz w:val="18"/>
                <w:szCs w:val="18"/>
              </w:rPr>
              <w:t>（单位公章）</w:t>
            </w:r>
          </w:p>
        </w:tc>
        <w:tc>
          <w:tcPr>
            <w:tcW w:w="0" w:type="auto"/>
            <w:tcBorders>
              <w:top w:val="single" w:color="000000" w:sz="6" w:space="0"/>
              <w:left w:val="single" w:color="000000" w:sz="6" w:space="0"/>
              <w:bottom w:val="single" w:color="000000" w:sz="6" w:space="0"/>
              <w:right w:val="single" w:color="000000" w:sz="6" w:space="0"/>
            </w:tcBorders>
          </w:tcPr>
          <w:p>
            <w:pPr>
              <w:jc w:val="center"/>
              <w:rPr>
                <w:rFonts w:ascii="仿宋_GB2312" w:hAnsi="仿宋" w:eastAsia="仿宋_GB2312"/>
                <w:bCs/>
                <w:sz w:val="18"/>
                <w:szCs w:val="18"/>
              </w:rPr>
            </w:pPr>
            <w:r>
              <w:rPr>
                <w:rFonts w:ascii="仿宋_GB2312" w:hAnsi="仿宋" w:eastAsia="仿宋_GB2312"/>
                <w:bCs/>
                <w:sz w:val="18"/>
                <w:szCs w:val="18"/>
              </w:rPr>
              <w:t>单位法定代表人（签名）：</w:t>
            </w:r>
          </w:p>
          <w:p>
            <w:pPr>
              <w:jc w:val="center"/>
              <w:rPr>
                <w:rFonts w:ascii="仿宋_GB2312" w:hAnsi="仿宋" w:eastAsia="仿宋_GB2312"/>
                <w:bCs/>
                <w:sz w:val="18"/>
                <w:szCs w:val="18"/>
              </w:rPr>
            </w:pPr>
          </w:p>
          <w:p>
            <w:pPr>
              <w:jc w:val="center"/>
              <w:rPr>
                <w:rFonts w:ascii="仿宋_GB2312" w:hAnsi="仿宋" w:eastAsia="仿宋_GB2312"/>
                <w:bCs/>
                <w:sz w:val="18"/>
                <w:szCs w:val="18"/>
              </w:rPr>
            </w:pPr>
          </w:p>
          <w:p>
            <w:pPr>
              <w:jc w:val="center"/>
              <w:rPr>
                <w:rFonts w:ascii="仿宋" w:hAnsi="仿宋" w:eastAsia="仿宋"/>
                <w:color w:val="000000"/>
                <w:szCs w:val="21"/>
              </w:rPr>
            </w:pPr>
            <w:r>
              <w:rPr>
                <w:rFonts w:ascii="仿宋_GB2312" w:hAnsi="仿宋" w:eastAsia="仿宋_GB2312"/>
                <w:bCs/>
                <w:sz w:val="18"/>
                <w:szCs w:val="18"/>
              </w:rPr>
              <w:t>（单位公章）</w:t>
            </w:r>
          </w:p>
        </w:tc>
      </w:tr>
    </w:tbl>
    <w:p>
      <w:pPr>
        <w:spacing w:line="360" w:lineRule="auto"/>
        <w:jc w:val="center"/>
        <w:rPr>
          <w:rFonts w:ascii="仿宋" w:hAnsi="仿宋" w:eastAsia="仿宋"/>
          <w:color w:val="000000"/>
          <w:sz w:val="24"/>
        </w:rPr>
      </w:pPr>
      <w:r>
        <w:rPr>
          <w:rFonts w:ascii="仿宋" w:hAnsi="仿宋" w:eastAsia="仿宋"/>
          <w:color w:val="000000"/>
          <w:sz w:val="24"/>
        </w:rPr>
        <w:br w:type="page"/>
      </w:r>
    </w:p>
    <w:p>
      <w:pPr>
        <w:jc w:val="center"/>
        <w:rPr>
          <w:rStyle w:val="10"/>
          <w:rFonts w:ascii="黑体" w:hAnsi="黑体" w:eastAsia="黑体"/>
          <w:b w:val="0"/>
          <w:color w:val="000000"/>
          <w:sz w:val="32"/>
          <w:szCs w:val="32"/>
        </w:rPr>
      </w:pPr>
      <w:r>
        <w:rPr>
          <w:rStyle w:val="10"/>
          <w:rFonts w:hint="eastAsia" w:ascii="黑体" w:hAnsi="黑体" w:eastAsia="黑体"/>
          <w:b w:val="0"/>
          <w:color w:val="000000"/>
          <w:sz w:val="32"/>
          <w:szCs w:val="32"/>
        </w:rPr>
        <w:t>项目申报材料要求</w:t>
      </w:r>
    </w:p>
    <w:tbl>
      <w:tblPr>
        <w:tblStyle w:val="8"/>
        <w:tblW w:w="81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4" w:hRule="atLeast"/>
          <w:jc w:val="center"/>
        </w:trPr>
        <w:tc>
          <w:tcPr>
            <w:tcW w:w="8163" w:type="dxa"/>
          </w:tcPr>
          <w:p>
            <w:pPr>
              <w:jc w:val="left"/>
            </w:pPr>
            <w:r>
              <w:rPr>
                <w:rFonts w:hint="eastAsia"/>
              </w:rPr>
              <w:t>申报材料目录（不限于此）：</w:t>
            </w:r>
          </w:p>
          <w:p>
            <w:pPr>
              <w:jc w:val="left"/>
            </w:pPr>
            <w:r>
              <w:rPr>
                <w:rFonts w:hint="eastAsia"/>
              </w:rPr>
              <w:t>1. 项目承担单位营业执照证书复印件</w:t>
            </w:r>
          </w:p>
          <w:p>
            <w:pPr>
              <w:jc w:val="left"/>
            </w:pPr>
            <w:r>
              <w:rPr>
                <w:rFonts w:hint="eastAsia"/>
              </w:rPr>
              <w:t>2. 项目承担单位相应资质证书复印件</w:t>
            </w:r>
          </w:p>
          <w:p>
            <w:pPr>
              <w:jc w:val="left"/>
            </w:pPr>
            <w:r>
              <w:rPr>
                <w:rFonts w:hint="eastAsia"/>
              </w:rPr>
              <w:t>3. 项目合同复印件</w:t>
            </w:r>
          </w:p>
          <w:p>
            <w:pPr>
              <w:jc w:val="left"/>
            </w:pPr>
            <w:r>
              <w:rPr>
                <w:rFonts w:hint="eastAsia"/>
              </w:rPr>
              <w:t>4. 项目竣工验收报告复印件</w:t>
            </w:r>
          </w:p>
          <w:p>
            <w:pPr>
              <w:jc w:val="left"/>
            </w:pPr>
            <w:r>
              <w:rPr>
                <w:rFonts w:hint="eastAsia"/>
              </w:rPr>
              <w:t>5. 项目消防部门检测验收证明复印件</w:t>
            </w:r>
          </w:p>
          <w:p>
            <w:pPr>
              <w:jc w:val="left"/>
            </w:pPr>
            <w:r>
              <w:rPr>
                <w:rFonts w:hint="eastAsia"/>
              </w:rPr>
              <w:t>6. 项目用户意见复印件</w:t>
            </w:r>
          </w:p>
          <w:p>
            <w:pPr>
              <w:jc w:val="left"/>
            </w:pPr>
            <w:r>
              <w:rPr>
                <w:rFonts w:hint="eastAsia"/>
              </w:rPr>
              <w:t>7. 项目主要技术文件（图纸、技术参数、运维记录、照片）</w:t>
            </w:r>
          </w:p>
          <w:p>
            <w:pPr>
              <w:jc w:val="left"/>
            </w:pPr>
            <w:r>
              <w:rPr>
                <w:rFonts w:hint="eastAsia"/>
              </w:rPr>
              <w:t>8. 反映申报项目设计意图和工程情况的图纸和设计说明，图纸规格为蓝图或A3白图。</w:t>
            </w:r>
          </w:p>
          <w:p>
            <w:pPr>
              <w:ind w:firstLine="420" w:firstLineChars="200"/>
              <w:jc w:val="left"/>
            </w:pPr>
            <w:r>
              <w:rPr>
                <w:rFonts w:hint="eastAsia"/>
              </w:rPr>
              <w:t>评优图纸的电子版宜为PDF格式，要求图面清晰。</w:t>
            </w:r>
          </w:p>
          <w:p>
            <w:pPr>
              <w:tabs>
                <w:tab w:val="left" w:pos="312"/>
              </w:tabs>
              <w:jc w:val="left"/>
            </w:pPr>
          </w:p>
          <w:p>
            <w:pPr>
              <w:jc w:val="left"/>
            </w:pPr>
            <w:r>
              <w:rPr>
                <w:rFonts w:hint="eastAsia"/>
              </w:rPr>
              <w:br w:type="page"/>
            </w:r>
          </w:p>
          <w:p>
            <w:pPr>
              <w:jc w:val="left"/>
            </w:pPr>
          </w:p>
          <w:p>
            <w:pPr>
              <w:jc w:val="left"/>
            </w:pPr>
          </w:p>
          <w:p>
            <w:pPr>
              <w:jc w:val="left"/>
            </w:pPr>
          </w:p>
          <w:p>
            <w:pPr>
              <w:jc w:val="left"/>
            </w:pPr>
          </w:p>
          <w:p>
            <w:pPr>
              <w:jc w:val="left"/>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p>
            <w:pPr>
              <w:pStyle w:val="2"/>
              <w:rPr>
                <w:rFonts w:ascii="仿宋_GB2312" w:eastAsia="仿宋_GB2312"/>
                <w:szCs w:val="21"/>
              </w:rPr>
            </w:pPr>
          </w:p>
        </w:tc>
      </w:tr>
    </w:tbl>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仿宋" w:hAnsi="仿宋" w:eastAsia="仿宋"/>
          <w:color w:val="000000"/>
          <w:sz w:val="24"/>
        </w:rPr>
      </w:pPr>
    </w:p>
    <w:p>
      <w:pPr>
        <w:spacing w:line="360" w:lineRule="auto"/>
        <w:jc w:val="center"/>
        <w:rPr>
          <w:rFonts w:ascii="方正小标宋简体" w:hAnsi="宋体" w:eastAsia="方正小标宋简体"/>
          <w:color w:val="000000"/>
          <w:sz w:val="36"/>
          <w:szCs w:val="36"/>
        </w:rPr>
      </w:pPr>
      <w:r>
        <w:rPr>
          <w:rStyle w:val="10"/>
          <w:rFonts w:hint="eastAsia" w:ascii="黑体" w:hAnsi="黑体" w:eastAsia="黑体"/>
          <w:b w:val="0"/>
          <w:color w:val="000000"/>
          <w:sz w:val="32"/>
          <w:szCs w:val="32"/>
        </w:rPr>
        <w:t>工程项目特点</w:t>
      </w:r>
    </w:p>
    <w:tbl>
      <w:tblPr>
        <w:tblStyle w:val="8"/>
        <w:tblW w:w="854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084"/>
        <w:gridCol w:w="646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6" w:hRule="atLeast"/>
          <w:jc w:val="center"/>
        </w:trPr>
        <w:tc>
          <w:tcPr>
            <w:tcW w:w="2084" w:type="dxa"/>
            <w:vAlign w:val="center"/>
          </w:tcPr>
          <w:p>
            <w:pPr>
              <w:spacing w:line="360" w:lineRule="auto"/>
              <w:jc w:val="center"/>
              <w:rPr>
                <w:rFonts w:ascii="仿宋" w:hAnsi="仿宋" w:eastAsia="仿宋"/>
                <w:color w:val="000000"/>
                <w:sz w:val="28"/>
                <w:szCs w:val="28"/>
              </w:rPr>
            </w:pPr>
            <w:r>
              <w:rPr>
                <w:rFonts w:hint="eastAsia" w:ascii="仿宋_GB2312" w:eastAsia="仿宋_GB2312" w:cs="Arial"/>
                <w:sz w:val="28"/>
                <w:szCs w:val="28"/>
              </w:rPr>
              <w:t>项目概况</w:t>
            </w:r>
          </w:p>
        </w:tc>
        <w:tc>
          <w:tcPr>
            <w:tcW w:w="6465" w:type="dxa"/>
          </w:tcPr>
          <w:p>
            <w:pPr>
              <w:spacing w:line="360" w:lineRule="auto"/>
              <w:rPr>
                <w:rFonts w:ascii="仿宋" w:hAnsi="仿宋" w:eastAsia="仿宋" w:cs="Arial"/>
                <w:sz w:val="24"/>
              </w:rPr>
            </w:pPr>
            <w:r>
              <w:rPr>
                <w:rFonts w:hint="eastAsia" w:ascii="仿宋_GB2312" w:eastAsia="仿宋_GB2312" w:cs="Arial"/>
                <w:sz w:val="24"/>
              </w:rPr>
              <w:t>（项目总体介绍、项目规模、</w:t>
            </w:r>
            <w:r>
              <w:rPr>
                <w:rFonts w:hint="eastAsia" w:ascii="仿宋_GB2312" w:eastAsia="仿宋_GB2312" w:cs="Arial"/>
                <w:szCs w:val="21"/>
              </w:rPr>
              <w:t>复杂程度及</w:t>
            </w:r>
            <w:r>
              <w:rPr>
                <w:rFonts w:hint="eastAsia" w:ascii="仿宋_GB2312" w:eastAsia="仿宋_GB2312" w:cs="Arial"/>
                <w:sz w:val="24"/>
              </w:rPr>
              <w:t>影响程度等，限500字）</w:t>
            </w:r>
          </w:p>
          <w:p>
            <w:pPr>
              <w:spacing w:line="360" w:lineRule="auto"/>
              <w:rPr>
                <w:rFonts w:ascii="仿宋" w:hAnsi="仿宋" w:eastAsia="仿宋"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5" w:hRule="atLeast"/>
          <w:jc w:val="center"/>
        </w:trPr>
        <w:tc>
          <w:tcPr>
            <w:tcW w:w="2084" w:type="dxa"/>
            <w:vAlign w:val="center"/>
          </w:tcPr>
          <w:p>
            <w:pPr>
              <w:spacing w:line="360" w:lineRule="auto"/>
              <w:jc w:val="center"/>
              <w:rPr>
                <w:rFonts w:ascii="仿宋" w:hAnsi="仿宋" w:eastAsia="仿宋" w:cs="Arial"/>
                <w:sz w:val="28"/>
                <w:szCs w:val="28"/>
              </w:rPr>
            </w:pPr>
            <w:r>
              <w:rPr>
                <w:rFonts w:hint="eastAsia" w:ascii="仿宋_GB2312" w:eastAsia="仿宋_GB2312" w:cs="Arial"/>
                <w:sz w:val="28"/>
                <w:szCs w:val="28"/>
              </w:rPr>
              <w:t>技术特色</w:t>
            </w:r>
          </w:p>
        </w:tc>
        <w:tc>
          <w:tcPr>
            <w:tcW w:w="6465" w:type="dxa"/>
          </w:tcPr>
          <w:p>
            <w:pPr>
              <w:spacing w:line="360" w:lineRule="auto"/>
              <w:rPr>
                <w:rFonts w:ascii="仿宋" w:hAnsi="仿宋" w:eastAsia="仿宋" w:cs="Arial"/>
                <w:sz w:val="24"/>
              </w:rPr>
            </w:pPr>
            <w:r>
              <w:rPr>
                <w:rFonts w:hint="eastAsia" w:ascii="仿宋_GB2312" w:eastAsia="仿宋_GB2312" w:cs="Arial"/>
                <w:sz w:val="24"/>
              </w:rPr>
              <w:t>（</w:t>
            </w:r>
            <w:r>
              <w:rPr>
                <w:rFonts w:hint="eastAsia" w:ascii="仿宋_GB2312" w:eastAsia="仿宋_GB2312" w:cs="Arial"/>
                <w:szCs w:val="21"/>
              </w:rPr>
              <w:t>技术特点、先进性与创新性，主要的技术指标,采用节能技术与效果,限1500字</w:t>
            </w:r>
            <w:r>
              <w:rPr>
                <w:rFonts w:hint="eastAsia" w:ascii="仿宋_GB2312" w:eastAsia="仿宋_GB2312" w:cs="Arial"/>
                <w:sz w:val="24"/>
              </w:rPr>
              <w:t>）</w:t>
            </w:r>
          </w:p>
          <w:p>
            <w:pPr>
              <w:spacing w:line="360" w:lineRule="auto"/>
              <w:rPr>
                <w:rFonts w:ascii="仿宋" w:hAnsi="仿宋" w:eastAsia="仿宋" w:cs="Arial"/>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62" w:hRule="atLeast"/>
          <w:jc w:val="center"/>
        </w:trPr>
        <w:tc>
          <w:tcPr>
            <w:tcW w:w="2084" w:type="dxa"/>
            <w:vAlign w:val="center"/>
          </w:tcPr>
          <w:p>
            <w:pPr>
              <w:spacing w:line="360" w:lineRule="auto"/>
              <w:jc w:val="center"/>
              <w:rPr>
                <w:rFonts w:ascii="仿宋" w:hAnsi="仿宋" w:eastAsia="仿宋" w:cs="Arial"/>
                <w:sz w:val="28"/>
                <w:szCs w:val="28"/>
              </w:rPr>
            </w:pPr>
            <w:r>
              <w:rPr>
                <w:rFonts w:hint="eastAsia" w:ascii="仿宋_GB2312" w:eastAsia="仿宋_GB2312" w:cs="Arial"/>
                <w:sz w:val="28"/>
                <w:szCs w:val="28"/>
              </w:rPr>
              <w:t>综合效益</w:t>
            </w:r>
          </w:p>
        </w:tc>
        <w:tc>
          <w:tcPr>
            <w:tcW w:w="6465" w:type="dxa"/>
          </w:tcPr>
          <w:p>
            <w:pPr>
              <w:spacing w:line="360" w:lineRule="auto"/>
              <w:rPr>
                <w:rFonts w:ascii="仿宋_GB2312" w:eastAsia="仿宋_GB2312" w:cs="Arial"/>
                <w:sz w:val="24"/>
              </w:rPr>
            </w:pPr>
            <w:r>
              <w:rPr>
                <w:rFonts w:hint="eastAsia" w:ascii="仿宋_GB2312" w:eastAsia="仿宋_GB2312" w:cs="Arial"/>
                <w:sz w:val="24"/>
              </w:rPr>
              <w:t>（项目产生的经济、社会、环境效益，限500字）</w:t>
            </w:r>
          </w:p>
          <w:p>
            <w:pPr>
              <w:spacing w:line="360" w:lineRule="auto"/>
              <w:rPr>
                <w:rFonts w:ascii="仿宋" w:hAnsi="仿宋" w:eastAsia="仿宋" w:cs="Arial"/>
                <w:sz w:val="24"/>
              </w:rPr>
            </w:pPr>
          </w:p>
        </w:tc>
      </w:tr>
    </w:tbl>
    <w:p>
      <w:pPr>
        <w:spacing w:after="156" w:afterLines="50" w:line="500" w:lineRule="exact"/>
        <w:jc w:val="center"/>
        <w:rPr>
          <w:rFonts w:ascii="黑体" w:hAnsi="黑体" w:eastAsia="黑体"/>
          <w:sz w:val="32"/>
          <w:szCs w:val="32"/>
        </w:rPr>
      </w:pPr>
      <w:r>
        <w:rPr>
          <w:rFonts w:ascii="宋体" w:hAnsi="宋体"/>
          <w:b/>
          <w:color w:val="000000"/>
          <w:sz w:val="36"/>
          <w:szCs w:val="36"/>
        </w:rPr>
        <w:br w:type="page"/>
      </w:r>
      <w:r>
        <w:rPr>
          <w:rFonts w:hint="eastAsia" w:ascii="黑体" w:hAnsi="黑体" w:eastAsia="黑体"/>
          <w:sz w:val="32"/>
          <w:szCs w:val="32"/>
        </w:rPr>
        <w:t>工程建设内容</w:t>
      </w:r>
    </w:p>
    <w:tbl>
      <w:tblPr>
        <w:tblStyle w:val="8"/>
        <w:tblW w:w="8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2404"/>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895" w:type="dxa"/>
            <w:vAlign w:val="center"/>
          </w:tcPr>
          <w:p>
            <w:pPr>
              <w:pStyle w:val="3"/>
              <w:jc w:val="center"/>
              <w:rPr>
                <w:b/>
                <w:sz w:val="28"/>
                <w:szCs w:val="28"/>
              </w:rPr>
            </w:pPr>
            <w:r>
              <w:rPr>
                <w:rFonts w:hint="eastAsia"/>
                <w:b/>
                <w:sz w:val="28"/>
                <w:szCs w:val="28"/>
              </w:rPr>
              <w:t>专业</w:t>
            </w:r>
          </w:p>
        </w:tc>
        <w:tc>
          <w:tcPr>
            <w:tcW w:w="2404" w:type="dxa"/>
            <w:vAlign w:val="center"/>
          </w:tcPr>
          <w:p>
            <w:pPr>
              <w:pStyle w:val="3"/>
              <w:jc w:val="center"/>
              <w:rPr>
                <w:b/>
                <w:sz w:val="28"/>
                <w:szCs w:val="28"/>
              </w:rPr>
            </w:pPr>
            <w:r>
              <w:rPr>
                <w:rFonts w:hint="eastAsia" w:ascii="仿宋_GB2312" w:hAnsi="宋体" w:eastAsia="仿宋_GB2312"/>
                <w:b/>
                <w:sz w:val="28"/>
                <w:szCs w:val="28"/>
              </w:rPr>
              <w:t>建设内容</w:t>
            </w:r>
          </w:p>
        </w:tc>
        <w:tc>
          <w:tcPr>
            <w:tcW w:w="3986" w:type="dxa"/>
            <w:vAlign w:val="center"/>
          </w:tcPr>
          <w:p>
            <w:pPr>
              <w:ind w:right="340" w:firstLine="360" w:firstLineChars="128"/>
              <w:jc w:val="center"/>
              <w:rPr>
                <w:rFonts w:ascii="仿宋_GB2312" w:hAnsi="宋体" w:eastAsia="仿宋_GB2312"/>
                <w:b/>
                <w:sz w:val="28"/>
                <w:szCs w:val="28"/>
              </w:rPr>
            </w:pPr>
            <w:r>
              <w:rPr>
                <w:rFonts w:hint="eastAsia" w:ascii="仿宋_GB2312" w:hAnsi="宋体" w:eastAsia="仿宋_GB2312"/>
                <w:b/>
                <w:sz w:val="28"/>
                <w:szCs w:val="28"/>
              </w:rPr>
              <w:t>特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1895" w:type="dxa"/>
            <w:vAlign w:val="center"/>
          </w:tcPr>
          <w:p>
            <w:pPr>
              <w:jc w:val="center"/>
              <w:rPr>
                <w:rFonts w:ascii="仿宋_GB2312" w:hAnsi="宋体" w:eastAsia="仿宋_GB2312"/>
                <w:sz w:val="28"/>
                <w:szCs w:val="28"/>
              </w:rPr>
            </w:pPr>
            <w:r>
              <w:rPr>
                <w:rFonts w:hint="eastAsia" w:ascii="仿宋_GB2312" w:hAnsi="宋体" w:eastAsia="仿宋_GB2312"/>
                <w:sz w:val="28"/>
                <w:szCs w:val="28"/>
              </w:rPr>
              <w:t>建筑专业</w:t>
            </w:r>
          </w:p>
        </w:tc>
        <w:tc>
          <w:tcPr>
            <w:tcW w:w="2404" w:type="dxa"/>
            <w:vAlign w:val="center"/>
          </w:tcPr>
          <w:p>
            <w:pPr>
              <w:jc w:val="center"/>
              <w:rPr>
                <w:rFonts w:ascii="仿宋_GB2312" w:hAnsi="宋体" w:eastAsia="仿宋_GB2312"/>
                <w:sz w:val="28"/>
                <w:szCs w:val="28"/>
              </w:rPr>
            </w:pPr>
          </w:p>
        </w:tc>
        <w:tc>
          <w:tcPr>
            <w:tcW w:w="3986"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1895" w:type="dxa"/>
            <w:vAlign w:val="center"/>
          </w:tcPr>
          <w:p>
            <w:pPr>
              <w:jc w:val="center"/>
              <w:rPr>
                <w:rFonts w:ascii="仿宋_GB2312" w:hAnsi="宋体" w:eastAsia="仿宋_GB2312"/>
                <w:sz w:val="28"/>
                <w:szCs w:val="28"/>
              </w:rPr>
            </w:pPr>
            <w:r>
              <w:rPr>
                <w:rFonts w:hint="eastAsia" w:ascii="仿宋_GB2312" w:hAnsi="宋体" w:eastAsia="仿宋_GB2312"/>
                <w:sz w:val="28"/>
                <w:szCs w:val="28"/>
              </w:rPr>
              <w:t>结构专业</w:t>
            </w:r>
          </w:p>
        </w:tc>
        <w:tc>
          <w:tcPr>
            <w:tcW w:w="2404" w:type="dxa"/>
            <w:vAlign w:val="center"/>
          </w:tcPr>
          <w:p>
            <w:pPr>
              <w:jc w:val="center"/>
              <w:rPr>
                <w:rFonts w:ascii="仿宋_GB2312" w:hAnsi="宋体" w:eastAsia="仿宋_GB2312"/>
                <w:sz w:val="28"/>
                <w:szCs w:val="28"/>
              </w:rPr>
            </w:pPr>
          </w:p>
        </w:tc>
        <w:tc>
          <w:tcPr>
            <w:tcW w:w="3986"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jc w:val="center"/>
        </w:trPr>
        <w:tc>
          <w:tcPr>
            <w:tcW w:w="1895" w:type="dxa"/>
            <w:vAlign w:val="center"/>
          </w:tcPr>
          <w:p>
            <w:pPr>
              <w:jc w:val="center"/>
              <w:rPr>
                <w:rFonts w:ascii="仿宋_GB2312" w:hAnsi="宋体" w:eastAsia="仿宋_GB2312"/>
                <w:sz w:val="28"/>
                <w:szCs w:val="28"/>
              </w:rPr>
            </w:pPr>
            <w:r>
              <w:rPr>
                <w:rFonts w:hint="eastAsia" w:ascii="仿宋_GB2312" w:hAnsi="宋体" w:eastAsia="仿宋_GB2312"/>
                <w:sz w:val="28"/>
                <w:szCs w:val="28"/>
              </w:rPr>
              <w:t>暖通空调专业</w:t>
            </w:r>
          </w:p>
        </w:tc>
        <w:tc>
          <w:tcPr>
            <w:tcW w:w="2404" w:type="dxa"/>
            <w:vAlign w:val="center"/>
          </w:tcPr>
          <w:p>
            <w:pPr>
              <w:jc w:val="center"/>
              <w:rPr>
                <w:rFonts w:ascii="仿宋_GB2312" w:hAnsi="宋体" w:eastAsia="仿宋_GB2312"/>
                <w:sz w:val="28"/>
                <w:szCs w:val="28"/>
              </w:rPr>
            </w:pPr>
          </w:p>
        </w:tc>
        <w:tc>
          <w:tcPr>
            <w:tcW w:w="3986"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895" w:type="dxa"/>
            <w:vAlign w:val="center"/>
          </w:tcPr>
          <w:p>
            <w:pPr>
              <w:jc w:val="center"/>
              <w:rPr>
                <w:rFonts w:ascii="仿宋_GB2312" w:hAnsi="宋体" w:eastAsia="仿宋_GB2312"/>
                <w:sz w:val="28"/>
                <w:szCs w:val="28"/>
              </w:rPr>
            </w:pPr>
            <w:r>
              <w:rPr>
                <w:rFonts w:hint="eastAsia" w:ascii="仿宋_GB2312" w:hAnsi="宋体" w:eastAsia="仿宋_GB2312"/>
                <w:sz w:val="28"/>
                <w:szCs w:val="28"/>
              </w:rPr>
              <w:t>给水排水专业</w:t>
            </w:r>
          </w:p>
        </w:tc>
        <w:tc>
          <w:tcPr>
            <w:tcW w:w="2404" w:type="dxa"/>
            <w:vAlign w:val="center"/>
          </w:tcPr>
          <w:p>
            <w:pPr>
              <w:jc w:val="center"/>
              <w:rPr>
                <w:rFonts w:ascii="仿宋_GB2312" w:hAnsi="宋体" w:eastAsia="仿宋_GB2312"/>
                <w:sz w:val="28"/>
                <w:szCs w:val="28"/>
              </w:rPr>
            </w:pPr>
          </w:p>
        </w:tc>
        <w:tc>
          <w:tcPr>
            <w:tcW w:w="3986"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895" w:type="dxa"/>
            <w:vAlign w:val="center"/>
          </w:tcPr>
          <w:p>
            <w:pPr>
              <w:jc w:val="center"/>
              <w:rPr>
                <w:rFonts w:ascii="仿宋_GB2312" w:hAnsi="宋体" w:eastAsia="仿宋_GB2312"/>
                <w:sz w:val="28"/>
                <w:szCs w:val="28"/>
              </w:rPr>
            </w:pPr>
            <w:r>
              <w:rPr>
                <w:rFonts w:hint="eastAsia" w:ascii="仿宋_GB2312" w:hAnsi="宋体" w:eastAsia="仿宋_GB2312"/>
                <w:sz w:val="28"/>
                <w:szCs w:val="28"/>
              </w:rPr>
              <w:t>电气专业</w:t>
            </w:r>
          </w:p>
        </w:tc>
        <w:tc>
          <w:tcPr>
            <w:tcW w:w="2404" w:type="dxa"/>
            <w:vAlign w:val="center"/>
          </w:tcPr>
          <w:p>
            <w:pPr>
              <w:jc w:val="center"/>
              <w:rPr>
                <w:rFonts w:ascii="仿宋_GB2312" w:hAnsi="宋体" w:eastAsia="仿宋_GB2312"/>
                <w:sz w:val="28"/>
                <w:szCs w:val="28"/>
              </w:rPr>
            </w:pPr>
          </w:p>
        </w:tc>
        <w:tc>
          <w:tcPr>
            <w:tcW w:w="3986"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895" w:type="dxa"/>
            <w:vAlign w:val="center"/>
          </w:tcPr>
          <w:p>
            <w:pPr>
              <w:jc w:val="center"/>
              <w:rPr>
                <w:rFonts w:ascii="仿宋_GB2312" w:hAnsi="宋体" w:eastAsia="仿宋_GB2312"/>
                <w:sz w:val="28"/>
                <w:szCs w:val="28"/>
              </w:rPr>
            </w:pPr>
            <w:r>
              <w:rPr>
                <w:rFonts w:hint="eastAsia" w:ascii="仿宋_GB2312" w:hAnsi="宋体" w:eastAsia="仿宋_GB2312"/>
                <w:sz w:val="28"/>
                <w:szCs w:val="28"/>
              </w:rPr>
              <w:t>防护和防化专业</w:t>
            </w:r>
          </w:p>
        </w:tc>
        <w:tc>
          <w:tcPr>
            <w:tcW w:w="2404" w:type="dxa"/>
            <w:vAlign w:val="center"/>
          </w:tcPr>
          <w:p>
            <w:pPr>
              <w:jc w:val="center"/>
              <w:rPr>
                <w:rFonts w:ascii="仿宋_GB2312" w:hAnsi="宋体" w:eastAsia="仿宋_GB2312"/>
                <w:sz w:val="28"/>
                <w:szCs w:val="28"/>
              </w:rPr>
            </w:pPr>
          </w:p>
        </w:tc>
        <w:tc>
          <w:tcPr>
            <w:tcW w:w="3986" w:type="dxa"/>
            <w:vAlign w:val="center"/>
          </w:tcPr>
          <w:p>
            <w:pPr>
              <w:jc w:val="center"/>
              <w:rPr>
                <w:rFonts w:ascii="仿宋_GB2312" w:hAnsi="宋体" w:eastAsia="仿宋_GB2312"/>
                <w:sz w:val="28"/>
                <w:szCs w:val="28"/>
              </w:rPr>
            </w:pPr>
          </w:p>
        </w:tc>
      </w:tr>
    </w:tbl>
    <w:p>
      <w:pPr>
        <w:spacing w:line="360" w:lineRule="auto"/>
        <w:jc w:val="center"/>
        <w:rPr>
          <w:rFonts w:ascii="方正小标宋简体" w:hAnsi="宋体" w:eastAsia="方正小标宋简体"/>
          <w:color w:val="000000"/>
          <w:sz w:val="36"/>
          <w:szCs w:val="36"/>
        </w:rPr>
      </w:pPr>
      <w:r>
        <w:rPr>
          <w:rFonts w:ascii="宋体" w:hAnsi="宋体"/>
          <w:b/>
          <w:color w:val="000000"/>
          <w:sz w:val="36"/>
          <w:szCs w:val="36"/>
        </w:rPr>
        <w:br w:type="page"/>
      </w:r>
      <w:r>
        <w:rPr>
          <w:rFonts w:hint="eastAsia" w:ascii="方正小标宋简体" w:hAnsi="宋体" w:eastAsia="方正小标宋简体"/>
          <w:color w:val="000000"/>
          <w:sz w:val="36"/>
          <w:szCs w:val="36"/>
        </w:rPr>
        <w:t>审核意见</w:t>
      </w:r>
    </w:p>
    <w:tbl>
      <w:tblPr>
        <w:tblStyle w:val="8"/>
        <w:tblW w:w="827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60"/>
        <w:gridCol w:w="59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5" w:hRule="atLeast"/>
          <w:jc w:val="center"/>
        </w:trPr>
        <w:tc>
          <w:tcPr>
            <w:tcW w:w="2360" w:type="dxa"/>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曾获奖项</w:t>
            </w:r>
          </w:p>
        </w:tc>
        <w:tc>
          <w:tcPr>
            <w:tcW w:w="5919" w:type="dxa"/>
          </w:tcPr>
          <w:p>
            <w:pPr>
              <w:spacing w:line="360" w:lineRule="auto"/>
              <w:rPr>
                <w:rFonts w:ascii="仿宋" w:hAnsi="仿宋" w:eastAsia="仿宋"/>
                <w:color w:val="000000"/>
                <w:sz w:val="28"/>
                <w:szCs w:val="28"/>
              </w:rPr>
            </w:pPr>
          </w:p>
          <w:p>
            <w:pPr>
              <w:spacing w:line="360" w:lineRule="auto"/>
              <w:rPr>
                <w:rFonts w:ascii="仿宋" w:hAnsi="仿宋" w:eastAsia="仿宋"/>
                <w:color w:val="00000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7" w:hRule="atLeast"/>
          <w:jc w:val="center"/>
        </w:trPr>
        <w:tc>
          <w:tcPr>
            <w:tcW w:w="2360" w:type="dxa"/>
            <w:vAlign w:val="center"/>
          </w:tcPr>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申报单位</w:t>
            </w:r>
          </w:p>
          <w:p>
            <w:pPr>
              <w:spacing w:line="360" w:lineRule="auto"/>
              <w:jc w:val="center"/>
              <w:rPr>
                <w:rFonts w:ascii="仿宋_GB2312" w:eastAsia="仿宋_GB2312"/>
                <w:color w:val="000000"/>
                <w:sz w:val="28"/>
                <w:szCs w:val="28"/>
              </w:rPr>
            </w:pPr>
            <w:r>
              <w:rPr>
                <w:rFonts w:hint="eastAsia" w:ascii="仿宋_GB2312" w:eastAsia="仿宋_GB2312"/>
                <w:color w:val="000000"/>
                <w:sz w:val="28"/>
                <w:szCs w:val="28"/>
              </w:rPr>
              <w:t>意   见</w:t>
            </w:r>
          </w:p>
        </w:tc>
        <w:tc>
          <w:tcPr>
            <w:tcW w:w="5919" w:type="dxa"/>
          </w:tcPr>
          <w:p>
            <w:pPr>
              <w:spacing w:line="360" w:lineRule="auto"/>
              <w:ind w:firstLine="4760" w:firstLineChars="1700"/>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p>
          <w:p>
            <w:pPr>
              <w:spacing w:line="360" w:lineRule="auto"/>
              <w:ind w:firstLine="4760" w:firstLineChars="1700"/>
              <w:rPr>
                <w:rFonts w:ascii="仿宋_GB2312" w:eastAsia="仿宋_GB2312"/>
                <w:color w:val="000000"/>
                <w:sz w:val="28"/>
                <w:szCs w:val="28"/>
              </w:rPr>
            </w:pPr>
            <w:r>
              <w:rPr>
                <w:rFonts w:hint="eastAsia" w:ascii="仿宋_GB2312" w:eastAsia="仿宋_GB2312"/>
                <w:color w:val="000000"/>
                <w:sz w:val="28"/>
                <w:szCs w:val="28"/>
              </w:rPr>
              <w:t>（盖章）</w:t>
            </w:r>
          </w:p>
          <w:p>
            <w:pPr>
              <w:spacing w:line="360" w:lineRule="auto"/>
              <w:ind w:firstLine="4760" w:firstLineChars="1700"/>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
    <w:p/>
    <w:p/>
    <w:p/>
    <w:p/>
    <w:p/>
    <w:p/>
    <w:p>
      <w:pPr>
        <w:spacing w:line="360" w:lineRule="auto"/>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评审意见</w:t>
      </w:r>
    </w:p>
    <w:tbl>
      <w:tblPr>
        <w:tblStyle w:val="8"/>
        <w:tblW w:w="859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5" w:hRule="atLeast"/>
          <w:jc w:val="center"/>
        </w:trPr>
        <w:tc>
          <w:tcPr>
            <w:tcW w:w="8592" w:type="dxa"/>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color w:val="000000"/>
                <w:sz w:val="28"/>
                <w:szCs w:val="28"/>
              </w:rPr>
            </w:pPr>
            <w:r>
              <w:rPr>
                <w:rFonts w:hint="eastAsia" w:ascii="仿宋_GB2312" w:eastAsia="仿宋_GB2312"/>
                <w:color w:val="000000"/>
                <w:sz w:val="28"/>
                <w:szCs w:val="28"/>
              </w:rPr>
              <w:t>专业评审组评审意见：</w:t>
            </w: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r>
              <w:rPr>
                <w:rFonts w:hint="eastAsia" w:ascii="仿宋_GB2312" w:eastAsia="仿宋_GB2312"/>
                <w:color w:val="000000"/>
                <w:sz w:val="28"/>
                <w:szCs w:val="28"/>
              </w:rPr>
              <w:t xml:space="preserve">                                         组长（签名）：</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74" w:hRule="atLeast"/>
          <w:jc w:val="center"/>
        </w:trPr>
        <w:tc>
          <w:tcPr>
            <w:tcW w:w="8592" w:type="dxa"/>
            <w:tcBorders>
              <w:top w:val="single" w:color="auto" w:sz="4" w:space="0"/>
            </w:tcBorders>
          </w:tcPr>
          <w:p>
            <w:pPr>
              <w:spacing w:line="360" w:lineRule="auto"/>
              <w:rPr>
                <w:rFonts w:ascii="仿宋_GB2312" w:eastAsia="仿宋_GB2312"/>
                <w:color w:val="000000"/>
                <w:sz w:val="28"/>
                <w:szCs w:val="28"/>
              </w:rPr>
            </w:pPr>
            <w:r>
              <w:rPr>
                <w:rFonts w:hint="eastAsia" w:ascii="仿宋_GB2312" w:eastAsia="仿宋_GB2312"/>
                <w:color w:val="000000"/>
                <w:sz w:val="28"/>
                <w:szCs w:val="28"/>
              </w:rPr>
              <w:t>评选委员会意见：</w:t>
            </w: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p>
          <w:p>
            <w:pPr>
              <w:spacing w:line="360" w:lineRule="auto"/>
              <w:rPr>
                <w:rFonts w:ascii="仿宋_GB2312" w:eastAsia="仿宋_GB2312"/>
                <w:color w:val="000000"/>
                <w:sz w:val="28"/>
                <w:szCs w:val="28"/>
              </w:rPr>
            </w:pPr>
            <w:r>
              <w:rPr>
                <w:rFonts w:hint="eastAsia" w:ascii="仿宋_GB2312" w:eastAsia="仿宋_GB2312"/>
                <w:color w:val="000000"/>
                <w:sz w:val="28"/>
                <w:szCs w:val="28"/>
              </w:rPr>
              <w:t xml:space="preserve">                                   主任委员（签名）：</w:t>
            </w:r>
          </w:p>
          <w:p>
            <w:pPr>
              <w:spacing w:line="360" w:lineRule="auto"/>
              <w:jc w:val="right"/>
              <w:rPr>
                <w:rFonts w:ascii="仿宋_GB2312" w:eastAsia="仿宋_GB2312"/>
                <w:color w:val="000000"/>
                <w:sz w:val="28"/>
                <w:szCs w:val="28"/>
              </w:rPr>
            </w:pPr>
            <w:r>
              <w:rPr>
                <w:rFonts w:hint="eastAsia" w:ascii="仿宋_GB2312" w:eastAsia="仿宋_GB2312"/>
                <w:color w:val="000000"/>
                <w:sz w:val="28"/>
                <w:szCs w:val="28"/>
              </w:rPr>
              <w:t>年     月    日</w:t>
            </w:r>
          </w:p>
        </w:tc>
      </w:tr>
    </w:tbl>
    <w:p>
      <w:pPr>
        <w:spacing w:line="500" w:lineRule="exact"/>
        <w:jc w:val="center"/>
      </w:pPr>
      <w:r>
        <w:t xml:space="preserve"> </w:t>
      </w:r>
    </w:p>
    <w:sectPr>
      <w:headerReference r:id="rId3" w:type="default"/>
      <w:footerReference r:id="rId4" w:type="default"/>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黑体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OTI4NzdhNTAxYTUzZmEwMTU4M2Q5ZWQyODQ3YjgifQ=="/>
  </w:docVars>
  <w:rsids>
    <w:rsidRoot w:val="00454856"/>
    <w:rsid w:val="00012281"/>
    <w:rsid w:val="00013918"/>
    <w:rsid w:val="00021DB7"/>
    <w:rsid w:val="00093696"/>
    <w:rsid w:val="000D3790"/>
    <w:rsid w:val="000E617E"/>
    <w:rsid w:val="000F0C9A"/>
    <w:rsid w:val="000F1E01"/>
    <w:rsid w:val="000F353A"/>
    <w:rsid w:val="000F7D0E"/>
    <w:rsid w:val="001015A3"/>
    <w:rsid w:val="001700FF"/>
    <w:rsid w:val="00177BCE"/>
    <w:rsid w:val="0018272C"/>
    <w:rsid w:val="00197F06"/>
    <w:rsid w:val="001C1ADE"/>
    <w:rsid w:val="001E3B40"/>
    <w:rsid w:val="001E6CB9"/>
    <w:rsid w:val="001F4B18"/>
    <w:rsid w:val="00210684"/>
    <w:rsid w:val="002169BC"/>
    <w:rsid w:val="00222537"/>
    <w:rsid w:val="0024174B"/>
    <w:rsid w:val="00245338"/>
    <w:rsid w:val="002559CD"/>
    <w:rsid w:val="00260473"/>
    <w:rsid w:val="00286E08"/>
    <w:rsid w:val="00296C67"/>
    <w:rsid w:val="002C6DB6"/>
    <w:rsid w:val="002E36BD"/>
    <w:rsid w:val="002E6266"/>
    <w:rsid w:val="002F7A04"/>
    <w:rsid w:val="00310C23"/>
    <w:rsid w:val="003319F3"/>
    <w:rsid w:val="00332A5B"/>
    <w:rsid w:val="00352696"/>
    <w:rsid w:val="00353A64"/>
    <w:rsid w:val="0035462F"/>
    <w:rsid w:val="00356193"/>
    <w:rsid w:val="00364865"/>
    <w:rsid w:val="00374AAA"/>
    <w:rsid w:val="00381483"/>
    <w:rsid w:val="003830B2"/>
    <w:rsid w:val="003B2983"/>
    <w:rsid w:val="003E3B8A"/>
    <w:rsid w:val="004053BD"/>
    <w:rsid w:val="00405788"/>
    <w:rsid w:val="00423C48"/>
    <w:rsid w:val="00426EE5"/>
    <w:rsid w:val="00454856"/>
    <w:rsid w:val="00456032"/>
    <w:rsid w:val="00476D94"/>
    <w:rsid w:val="004967C2"/>
    <w:rsid w:val="004A65F8"/>
    <w:rsid w:val="004B0C5A"/>
    <w:rsid w:val="004F65A1"/>
    <w:rsid w:val="00516984"/>
    <w:rsid w:val="005200A5"/>
    <w:rsid w:val="005404CE"/>
    <w:rsid w:val="005431ED"/>
    <w:rsid w:val="0057593C"/>
    <w:rsid w:val="00580624"/>
    <w:rsid w:val="005B0C1B"/>
    <w:rsid w:val="005B3D74"/>
    <w:rsid w:val="006B3CAB"/>
    <w:rsid w:val="006F1261"/>
    <w:rsid w:val="006F3B72"/>
    <w:rsid w:val="00725652"/>
    <w:rsid w:val="0073284C"/>
    <w:rsid w:val="00740122"/>
    <w:rsid w:val="0074300A"/>
    <w:rsid w:val="00755067"/>
    <w:rsid w:val="00760821"/>
    <w:rsid w:val="007A0318"/>
    <w:rsid w:val="007C13CD"/>
    <w:rsid w:val="008018FA"/>
    <w:rsid w:val="00817BFB"/>
    <w:rsid w:val="00832924"/>
    <w:rsid w:val="0084142B"/>
    <w:rsid w:val="00845733"/>
    <w:rsid w:val="00851465"/>
    <w:rsid w:val="0086567E"/>
    <w:rsid w:val="008672DA"/>
    <w:rsid w:val="00867E6F"/>
    <w:rsid w:val="00883E33"/>
    <w:rsid w:val="0089790E"/>
    <w:rsid w:val="008A06A3"/>
    <w:rsid w:val="008F52DC"/>
    <w:rsid w:val="00901460"/>
    <w:rsid w:val="00911DFF"/>
    <w:rsid w:val="009124B8"/>
    <w:rsid w:val="00925566"/>
    <w:rsid w:val="00943263"/>
    <w:rsid w:val="009455FA"/>
    <w:rsid w:val="009665B1"/>
    <w:rsid w:val="00997080"/>
    <w:rsid w:val="009C4059"/>
    <w:rsid w:val="009C4C00"/>
    <w:rsid w:val="009E7AF5"/>
    <w:rsid w:val="009F1A42"/>
    <w:rsid w:val="00A00B29"/>
    <w:rsid w:val="00A26941"/>
    <w:rsid w:val="00A269CD"/>
    <w:rsid w:val="00A269EC"/>
    <w:rsid w:val="00A503D1"/>
    <w:rsid w:val="00A64B2E"/>
    <w:rsid w:val="00A777BA"/>
    <w:rsid w:val="00A83640"/>
    <w:rsid w:val="00A8746E"/>
    <w:rsid w:val="00AA33DB"/>
    <w:rsid w:val="00AC62A7"/>
    <w:rsid w:val="00AC7E19"/>
    <w:rsid w:val="00AD2453"/>
    <w:rsid w:val="00AD3933"/>
    <w:rsid w:val="00AE4FEA"/>
    <w:rsid w:val="00B04B3C"/>
    <w:rsid w:val="00B74CDD"/>
    <w:rsid w:val="00B77F52"/>
    <w:rsid w:val="00B92A40"/>
    <w:rsid w:val="00BA0ED8"/>
    <w:rsid w:val="00BE44D8"/>
    <w:rsid w:val="00C13496"/>
    <w:rsid w:val="00C1396C"/>
    <w:rsid w:val="00C15AC2"/>
    <w:rsid w:val="00C15E22"/>
    <w:rsid w:val="00C42A3E"/>
    <w:rsid w:val="00C46C1B"/>
    <w:rsid w:val="00C67D85"/>
    <w:rsid w:val="00CB34E1"/>
    <w:rsid w:val="00CB7D9E"/>
    <w:rsid w:val="00CD42E8"/>
    <w:rsid w:val="00CD7B53"/>
    <w:rsid w:val="00CF140E"/>
    <w:rsid w:val="00D0366E"/>
    <w:rsid w:val="00D03C24"/>
    <w:rsid w:val="00D246F6"/>
    <w:rsid w:val="00D316DC"/>
    <w:rsid w:val="00D32042"/>
    <w:rsid w:val="00D372A9"/>
    <w:rsid w:val="00D42020"/>
    <w:rsid w:val="00D57C35"/>
    <w:rsid w:val="00D84F37"/>
    <w:rsid w:val="00D94729"/>
    <w:rsid w:val="00DB63B6"/>
    <w:rsid w:val="00DC02D8"/>
    <w:rsid w:val="00DC1003"/>
    <w:rsid w:val="00DE28D3"/>
    <w:rsid w:val="00DE661E"/>
    <w:rsid w:val="00E06C44"/>
    <w:rsid w:val="00E22E22"/>
    <w:rsid w:val="00E743FF"/>
    <w:rsid w:val="00E80256"/>
    <w:rsid w:val="00E832AA"/>
    <w:rsid w:val="00E90DF5"/>
    <w:rsid w:val="00EE4F4C"/>
    <w:rsid w:val="00EF24C9"/>
    <w:rsid w:val="00F025DD"/>
    <w:rsid w:val="00F172D0"/>
    <w:rsid w:val="00F21883"/>
    <w:rsid w:val="00F561B4"/>
    <w:rsid w:val="00F77463"/>
    <w:rsid w:val="00F82B5E"/>
    <w:rsid w:val="00F8498A"/>
    <w:rsid w:val="00FC674B"/>
    <w:rsid w:val="00FD515D"/>
    <w:rsid w:val="051C4D71"/>
    <w:rsid w:val="07682932"/>
    <w:rsid w:val="09175B96"/>
    <w:rsid w:val="094910BB"/>
    <w:rsid w:val="0B253E73"/>
    <w:rsid w:val="0FB64894"/>
    <w:rsid w:val="10AC4788"/>
    <w:rsid w:val="130E1785"/>
    <w:rsid w:val="13413BF9"/>
    <w:rsid w:val="146F0948"/>
    <w:rsid w:val="16AC73A1"/>
    <w:rsid w:val="18C24866"/>
    <w:rsid w:val="199834E0"/>
    <w:rsid w:val="1B0848C2"/>
    <w:rsid w:val="1FC615CE"/>
    <w:rsid w:val="20580D8F"/>
    <w:rsid w:val="20840124"/>
    <w:rsid w:val="21B62870"/>
    <w:rsid w:val="220C4D77"/>
    <w:rsid w:val="2497000E"/>
    <w:rsid w:val="257C10CC"/>
    <w:rsid w:val="299141F1"/>
    <w:rsid w:val="2D305FAD"/>
    <w:rsid w:val="2E9B51D2"/>
    <w:rsid w:val="2EBF2A1C"/>
    <w:rsid w:val="2F503DDF"/>
    <w:rsid w:val="30E30195"/>
    <w:rsid w:val="3399190C"/>
    <w:rsid w:val="346D29E1"/>
    <w:rsid w:val="373859BF"/>
    <w:rsid w:val="3B295AAD"/>
    <w:rsid w:val="3D237656"/>
    <w:rsid w:val="3E264596"/>
    <w:rsid w:val="3E6D440C"/>
    <w:rsid w:val="40591C4D"/>
    <w:rsid w:val="409A0A5C"/>
    <w:rsid w:val="45747363"/>
    <w:rsid w:val="47365B1A"/>
    <w:rsid w:val="4A7E3B05"/>
    <w:rsid w:val="4B2D15E4"/>
    <w:rsid w:val="4C986329"/>
    <w:rsid w:val="4DF31CBE"/>
    <w:rsid w:val="4F611D3A"/>
    <w:rsid w:val="524C4977"/>
    <w:rsid w:val="532C4C81"/>
    <w:rsid w:val="56686758"/>
    <w:rsid w:val="577E61A1"/>
    <w:rsid w:val="57C95927"/>
    <w:rsid w:val="5A4E5DEB"/>
    <w:rsid w:val="5BDF63BC"/>
    <w:rsid w:val="5D72127D"/>
    <w:rsid w:val="5E504BF1"/>
    <w:rsid w:val="5E9178E3"/>
    <w:rsid w:val="5EB9530E"/>
    <w:rsid w:val="601759C0"/>
    <w:rsid w:val="60395E0D"/>
    <w:rsid w:val="603C123C"/>
    <w:rsid w:val="60ED6EEC"/>
    <w:rsid w:val="63CD251A"/>
    <w:rsid w:val="644A0C9A"/>
    <w:rsid w:val="64E81982"/>
    <w:rsid w:val="65465C05"/>
    <w:rsid w:val="665A6F68"/>
    <w:rsid w:val="66907539"/>
    <w:rsid w:val="69E3116C"/>
    <w:rsid w:val="6A2B5E1A"/>
    <w:rsid w:val="6AA45B8D"/>
    <w:rsid w:val="6C073544"/>
    <w:rsid w:val="6E0225DD"/>
    <w:rsid w:val="6ECF7DA3"/>
    <w:rsid w:val="6EE63761"/>
    <w:rsid w:val="71FE076E"/>
    <w:rsid w:val="730437F2"/>
    <w:rsid w:val="752A6511"/>
    <w:rsid w:val="761D4A10"/>
    <w:rsid w:val="783F09E3"/>
    <w:rsid w:val="784C0846"/>
    <w:rsid w:val="785230F2"/>
    <w:rsid w:val="79AD5C9A"/>
    <w:rsid w:val="7BF902AF"/>
    <w:rsid w:val="7D8E1FBF"/>
    <w:rsid w:val="7ED239F5"/>
    <w:rsid w:val="7F7053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character" w:styleId="10">
    <w:name w:val="Strong"/>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6"/>
    <w:qFormat/>
    <w:uiPriority w:val="99"/>
    <w:rPr>
      <w:rFonts w:ascii="Times New Roman" w:hAnsi="Times New Roman" w:eastAsia="宋体" w:cs="Times New Roman"/>
      <w:sz w:val="18"/>
      <w:szCs w:val="18"/>
    </w:rPr>
  </w:style>
  <w:style w:type="character" w:customStyle="1" w:styleId="13">
    <w:name w:val="页脚 Char"/>
    <w:basedOn w:val="9"/>
    <w:link w:val="5"/>
    <w:qFormat/>
    <w:uiPriority w:val="99"/>
    <w:rPr>
      <w:rFonts w:ascii="Times New Roman" w:hAnsi="Times New Roman" w:eastAsia="宋体" w:cs="Times New Roman"/>
      <w:sz w:val="18"/>
      <w:szCs w:val="18"/>
    </w:rPr>
  </w:style>
  <w:style w:type="paragraph" w:customStyle="1" w:styleId="14">
    <w:name w:val="style1"/>
    <w:basedOn w:val="1"/>
    <w:qFormat/>
    <w:uiPriority w:val="0"/>
    <w:pPr>
      <w:widowControl/>
      <w:spacing w:before="100" w:beforeAutospacing="1" w:after="100" w:afterAutospacing="1"/>
      <w:jc w:val="left"/>
    </w:pPr>
    <w:rPr>
      <w:rFonts w:ascii="宋体" w:hAnsi="宋体" w:cs="宋体"/>
      <w:b/>
      <w:bCs/>
      <w:kern w:val="0"/>
      <w:sz w:val="51"/>
      <w:szCs w:val="51"/>
    </w:rPr>
  </w:style>
  <w:style w:type="character" w:customStyle="1" w:styleId="15">
    <w:name w:val="wordtitle31"/>
    <w:qFormat/>
    <w:uiPriority w:val="0"/>
    <w:rPr>
      <w:rFonts w:hint="default" w:ascii="ˎ̥" w:hAnsi="ˎ̥"/>
      <w:sz w:val="32"/>
      <w:szCs w:val="32"/>
    </w:rPr>
  </w:style>
  <w:style w:type="character" w:customStyle="1" w:styleId="16">
    <w:name w:val="批注框文本 Char"/>
    <w:basedOn w:val="9"/>
    <w:link w:val="4"/>
    <w:semiHidden/>
    <w:qFormat/>
    <w:uiPriority w:val="99"/>
    <w:rPr>
      <w:rFonts w:ascii="Times New Roman" w:hAnsi="Times New Roman" w:eastAsia="宋体" w:cs="Times New Roman"/>
      <w:sz w:val="18"/>
      <w:szCs w:val="18"/>
    </w:rPr>
  </w:style>
  <w:style w:type="character" w:customStyle="1" w:styleId="17">
    <w:name w:val="批注文字 Char"/>
    <w:basedOn w:val="9"/>
    <w:link w:val="3"/>
    <w:semiHidden/>
    <w:qFormat/>
    <w:uiPriority w:val="99"/>
    <w:rPr>
      <w:rFonts w:ascii="Times New Roman" w:hAnsi="Times New Roman" w:eastAsia="宋体" w:cs="Times New Roman"/>
      <w:szCs w:val="24"/>
    </w:rPr>
  </w:style>
  <w:style w:type="character" w:customStyle="1" w:styleId="18">
    <w:name w:val="批注主题 Char"/>
    <w:basedOn w:val="17"/>
    <w:link w:val="7"/>
    <w:semiHidden/>
    <w:qFormat/>
    <w:uiPriority w:val="99"/>
    <w:rPr>
      <w:rFonts w:ascii="Times New Roman" w:hAnsi="Times New Roman" w:eastAsia="宋体" w:cs="Times New Roman"/>
      <w:b/>
      <w:bCs/>
      <w:szCs w:val="24"/>
    </w:rPr>
  </w:style>
  <w:style w:type="character" w:customStyle="1" w:styleId="19">
    <w:name w:val="wordtitle21"/>
    <w:qFormat/>
    <w:uiPriority w:val="0"/>
    <w:rPr>
      <w:rFonts w:hint="default" w:ascii="ˎ̥" w:hAnsi="ˎ̥"/>
      <w:sz w:val="36"/>
      <w:szCs w:val="36"/>
    </w:rPr>
  </w:style>
  <w:style w:type="paragraph" w:customStyle="1" w:styleId="20">
    <w:name w:val="修订1"/>
    <w:hidden/>
    <w:semiHidden/>
    <w:qFormat/>
    <w:uiPriority w:val="99"/>
    <w:rPr>
      <w:rFonts w:ascii="Times New Roman" w:hAnsi="Times New Roman" w:eastAsia="宋体" w:cs="Times New Roman"/>
      <w:kern w:val="2"/>
      <w:sz w:val="21"/>
      <w:szCs w:val="24"/>
      <w:lang w:val="en-US" w:eastAsia="zh-CN" w:bidi="ar-SA"/>
    </w:rPr>
  </w:style>
  <w:style w:type="paragraph" w:styleId="21">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2148</Words>
  <Characters>2197</Characters>
  <Lines>21</Lines>
  <Paragraphs>5</Paragraphs>
  <TotalTime>0</TotalTime>
  <ScaleCrop>false</ScaleCrop>
  <LinksUpToDate>false</LinksUpToDate>
  <CharactersWithSpaces>2484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2021-08-19T09:18:00Z</dcterms:created>
  <dc:creator>王建昆</dc:creator>
  <cp:lastModifiedBy>HP</cp:lastModifiedBy>
  <cp:lastPrinted>2020-06-02T02:58:00Z</cp:lastPrinted>
  <dcterms:modified xsi:type="dcterms:W3CDTF">2022-08-15T01:25:45Z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E45BEBF296FC4153A175354E4FA95E30</vt:lpwstr>
  </property>
</Properties>
</file>