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692F3">
      <w:pPr>
        <w:spacing w:line="360" w:lineRule="auto"/>
        <w:jc w:val="left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附件</w:t>
      </w:r>
      <w:r>
        <w:rPr>
          <w:rFonts w:eastAsia="仿宋"/>
          <w:sz w:val="32"/>
          <w:szCs w:val="32"/>
        </w:rPr>
        <w:t>2</w:t>
      </w:r>
    </w:p>
    <w:p w14:paraId="7B3A970C">
      <w:pPr>
        <w:spacing w:before="60" w:after="60" w:line="560" w:lineRule="exact"/>
        <w:jc w:val="center"/>
        <w:rPr>
          <w:rFonts w:eastAsia="方正黑体_GBK"/>
          <w:bCs/>
          <w:sz w:val="44"/>
          <w:szCs w:val="32"/>
        </w:rPr>
      </w:pPr>
    </w:p>
    <w:p w14:paraId="3AA3FDC1">
      <w:pPr>
        <w:spacing w:line="720" w:lineRule="exact"/>
        <w:jc w:val="center"/>
        <w:rPr>
          <w:rFonts w:eastAsia="方正黑体_GBK"/>
          <w:bCs/>
          <w:sz w:val="48"/>
          <w:szCs w:val="32"/>
        </w:rPr>
      </w:pPr>
      <w:r>
        <w:rPr>
          <w:rFonts w:hint="eastAsia" w:eastAsia="方正黑体_GBK"/>
          <w:bCs/>
          <w:sz w:val="48"/>
          <w:szCs w:val="32"/>
        </w:rPr>
        <w:t>江苏省施工图</w:t>
      </w:r>
      <w:r>
        <w:rPr>
          <w:rFonts w:eastAsia="方正黑体_GBK"/>
          <w:bCs/>
          <w:sz w:val="48"/>
          <w:szCs w:val="32"/>
        </w:rPr>
        <w:t>审查和消防设计技术审查</w:t>
      </w:r>
      <w:r>
        <w:rPr>
          <w:rFonts w:hint="eastAsia" w:eastAsia="方正黑体_GBK"/>
          <w:bCs/>
          <w:sz w:val="48"/>
          <w:szCs w:val="32"/>
        </w:rPr>
        <w:t>问题征集表</w:t>
      </w:r>
    </w:p>
    <w:p w14:paraId="1A785A65">
      <w:pPr>
        <w:spacing w:line="520" w:lineRule="exact"/>
        <w:jc w:val="center"/>
        <w:rPr>
          <w:rFonts w:eastAsia="方正黑体_GBK"/>
          <w:bCs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03B3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9061" w:type="dxa"/>
            <w:vAlign w:val="center"/>
          </w:tcPr>
          <w:p w14:paraId="32D6B9B6">
            <w:pPr>
              <w:spacing w:before="60" w:after="60" w:line="560" w:lineRule="exact"/>
              <w:rPr>
                <w:rFonts w:ascii="仿宋_GB2312" w:hAnsi="方正黑体_GBK" w:eastAsia="仿宋_GB2312" w:cs="方正黑体_GBK"/>
                <w:sz w:val="28"/>
                <w:szCs w:val="28"/>
              </w:rPr>
            </w:pPr>
            <w:r>
              <w:rPr>
                <w:rFonts w:hint="eastAsia" w:ascii="仿宋_GB2312" w:hAnsi="方正黑体_GBK" w:eastAsia="仿宋_GB2312" w:cs="方正黑体_GBK"/>
                <w:sz w:val="28"/>
                <w:szCs w:val="28"/>
              </w:rPr>
              <w:t>您的提问所涉及的专业：</w:t>
            </w:r>
          </w:p>
          <w:p w14:paraId="24C06370">
            <w:pPr>
              <w:spacing w:before="60" w:after="60" w:line="560" w:lineRule="exact"/>
              <w:rPr>
                <w:rFonts w:ascii="仿宋_GB2312" w:hAnsi="方正黑体_GBK" w:eastAsia="仿宋_GB2312" w:cs="方正黑体_GBK"/>
                <w:i/>
                <w:sz w:val="24"/>
                <w:szCs w:val="24"/>
              </w:rPr>
            </w:pPr>
            <w:r>
              <w:rPr>
                <w:rFonts w:hint="eastAsia" w:ascii="仿宋_GB2312" w:hAnsi="方正黑体_GBK" w:eastAsia="仿宋_GB2312" w:cs="方正黑体_GBK"/>
                <w:i/>
                <w:sz w:val="24"/>
                <w:szCs w:val="24"/>
              </w:rPr>
              <w:t>（建筑、结构、给排水、电气、暖通、勘察专业）</w:t>
            </w:r>
          </w:p>
        </w:tc>
      </w:tr>
      <w:tr w14:paraId="26C3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4" w:hRule="atLeast"/>
        </w:trPr>
        <w:tc>
          <w:tcPr>
            <w:tcW w:w="9061" w:type="dxa"/>
            <w:tcBorders>
              <w:bottom w:val="single" w:color="auto" w:sz="4" w:space="0"/>
            </w:tcBorders>
          </w:tcPr>
          <w:p w14:paraId="524189E4">
            <w:pPr>
              <w:spacing w:before="60" w:after="60" w:line="560" w:lineRule="exact"/>
              <w:jc w:val="left"/>
              <w:rPr>
                <w:rFonts w:ascii="仿宋_GB2312" w:hAnsi="方正黑体_GBK" w:eastAsia="仿宋_GB2312" w:cs="方正黑体_GBK"/>
                <w:sz w:val="28"/>
                <w:szCs w:val="28"/>
              </w:rPr>
            </w:pPr>
            <w:r>
              <w:rPr>
                <w:rFonts w:ascii="仿宋_GB2312" w:hAnsi="方正黑体_GBK" w:eastAsia="仿宋_GB2312" w:cs="方正黑体_GBK"/>
                <w:sz w:val="28"/>
                <w:szCs w:val="28"/>
              </w:rPr>
              <w:t>请准确描述您的疑问：</w:t>
            </w:r>
          </w:p>
          <w:p w14:paraId="121AD32C">
            <w:pPr>
              <w:spacing w:before="60" w:after="60" w:line="560" w:lineRule="exact"/>
              <w:jc w:val="left"/>
              <w:rPr>
                <w:rFonts w:ascii="仿宋_GB2312" w:hAnsi="方正黑体_GBK" w:eastAsia="仿宋_GB2312" w:cs="方正黑体_GBK"/>
                <w:sz w:val="28"/>
                <w:szCs w:val="28"/>
              </w:rPr>
            </w:pPr>
            <w:r>
              <w:rPr>
                <w:rFonts w:hint="eastAsia" w:ascii="仿宋_GB2312" w:hAnsi="方正黑体_GBK" w:eastAsia="仿宋_GB2312" w:cs="方正黑体_GBK"/>
                <w:sz w:val="28"/>
                <w:szCs w:val="28"/>
              </w:rPr>
              <w:t>1</w:t>
            </w:r>
            <w:r>
              <w:rPr>
                <w:rFonts w:ascii="仿宋_GB2312" w:hAnsi="方正黑体_GBK" w:eastAsia="仿宋_GB2312" w:cs="方正黑体_GBK"/>
                <w:sz w:val="28"/>
                <w:szCs w:val="28"/>
              </w:rPr>
              <w:t>.</w:t>
            </w:r>
          </w:p>
          <w:p w14:paraId="08429478">
            <w:pPr>
              <w:spacing w:before="60" w:after="60" w:line="560" w:lineRule="exact"/>
              <w:jc w:val="left"/>
              <w:rPr>
                <w:rFonts w:ascii="仿宋_GB2312" w:hAnsi="方正黑体_GBK" w:eastAsia="仿宋_GB2312" w:cs="方正黑体_GBK"/>
                <w:sz w:val="28"/>
                <w:szCs w:val="28"/>
              </w:rPr>
            </w:pPr>
            <w:r>
              <w:rPr>
                <w:rFonts w:ascii="仿宋_GB2312" w:hAnsi="方正黑体_GBK" w:eastAsia="仿宋_GB2312" w:cs="方正黑体_GBK"/>
                <w:sz w:val="28"/>
                <w:szCs w:val="28"/>
              </w:rPr>
              <w:t>2.</w:t>
            </w:r>
          </w:p>
          <w:p w14:paraId="5F8FB296">
            <w:pPr>
              <w:spacing w:before="60" w:after="60" w:line="560" w:lineRule="exact"/>
              <w:jc w:val="left"/>
              <w:rPr>
                <w:rFonts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ascii="仿宋_GB2312" w:hAnsi="方正黑体_GBK" w:eastAsia="仿宋_GB2312" w:cs="方正黑体_GBK"/>
                <w:sz w:val="28"/>
                <w:szCs w:val="28"/>
              </w:rPr>
              <w:t>……</w:t>
            </w:r>
          </w:p>
        </w:tc>
      </w:tr>
      <w:tr w14:paraId="09C52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061" w:type="dxa"/>
            <w:tcBorders>
              <w:bottom w:val="nil"/>
            </w:tcBorders>
          </w:tcPr>
          <w:p w14:paraId="7FC027D6">
            <w:pPr>
              <w:spacing w:before="60" w:after="60" w:line="560" w:lineRule="exact"/>
              <w:jc w:val="left"/>
              <w:rPr>
                <w:rFonts w:ascii="仿宋_GB2312" w:hAnsi="方正黑体_GBK" w:eastAsia="仿宋_GB2312" w:cs="方正黑体_GBK"/>
                <w:sz w:val="28"/>
                <w:szCs w:val="28"/>
              </w:rPr>
            </w:pPr>
            <w:r>
              <w:rPr>
                <w:rFonts w:hint="eastAsia" w:ascii="仿宋_GB2312" w:hAnsi="方正黑体_GBK" w:eastAsia="仿宋_GB2312" w:cs="方正黑体_GBK"/>
                <w:sz w:val="28"/>
                <w:szCs w:val="28"/>
              </w:rPr>
              <w:t xml:space="preserve">提 问 人： </w:t>
            </w:r>
          </w:p>
        </w:tc>
      </w:tr>
      <w:tr w14:paraId="3456F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061" w:type="dxa"/>
            <w:tcBorders>
              <w:top w:val="nil"/>
              <w:bottom w:val="nil"/>
            </w:tcBorders>
          </w:tcPr>
          <w:p w14:paraId="32AD104C">
            <w:pPr>
              <w:spacing w:before="60" w:after="60" w:line="560" w:lineRule="exact"/>
              <w:jc w:val="left"/>
              <w:rPr>
                <w:rFonts w:ascii="仿宋_GB2312" w:hAnsi="方正黑体_GBK" w:eastAsia="仿宋_GB2312" w:cs="方正黑体_GBK"/>
                <w:sz w:val="28"/>
                <w:szCs w:val="28"/>
                <w:u w:val="single"/>
              </w:rPr>
            </w:pPr>
            <w:r>
              <w:rPr>
                <w:rFonts w:hint="eastAsia" w:ascii="仿宋_GB2312" w:hAnsi="方正黑体_GBK" w:eastAsia="仿宋_GB2312" w:cs="方正黑体_GBK"/>
                <w:sz w:val="28"/>
                <w:szCs w:val="28"/>
              </w:rPr>
              <w:t>所在单位：</w:t>
            </w:r>
          </w:p>
        </w:tc>
      </w:tr>
      <w:tr w14:paraId="7B84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061" w:type="dxa"/>
            <w:tcBorders>
              <w:top w:val="nil"/>
            </w:tcBorders>
          </w:tcPr>
          <w:p w14:paraId="0705907C">
            <w:pPr>
              <w:spacing w:before="60" w:after="60" w:line="560" w:lineRule="exact"/>
              <w:jc w:val="left"/>
              <w:rPr>
                <w:rFonts w:ascii="仿宋_GB2312" w:hAnsi="方正黑体_GBK" w:eastAsia="仿宋_GB2312" w:cs="方正黑体_GBK"/>
                <w:sz w:val="28"/>
                <w:szCs w:val="28"/>
              </w:rPr>
            </w:pPr>
            <w:r>
              <w:rPr>
                <w:rFonts w:hint="eastAsia" w:ascii="仿宋_GB2312" w:hAnsi="方正黑体_GBK" w:eastAsia="仿宋_GB2312" w:cs="方正黑体_GBK"/>
                <w:sz w:val="28"/>
                <w:szCs w:val="28"/>
              </w:rPr>
              <w:t>联系方式：</w:t>
            </w:r>
          </w:p>
        </w:tc>
      </w:tr>
    </w:tbl>
    <w:p w14:paraId="31B64380">
      <w:pPr>
        <w:spacing w:line="320" w:lineRule="exact"/>
        <w:jc w:val="left"/>
        <w:rPr>
          <w:rFonts w:ascii="仿宋_GB2312" w:hAnsi="方正黑体_GBK" w:eastAsia="仿宋_GB2312" w:cs="方正黑体_GBK"/>
          <w:sz w:val="28"/>
          <w:szCs w:val="28"/>
        </w:rPr>
      </w:pPr>
    </w:p>
    <w:p w14:paraId="05023D2E">
      <w:pPr>
        <w:spacing w:line="320" w:lineRule="exact"/>
        <w:jc w:val="left"/>
        <w:rPr>
          <w:rFonts w:ascii="仿宋_GB2312" w:hAnsi="方正黑体_GBK" w:eastAsia="仿宋_GB2312" w:cs="方正黑体_GBK"/>
          <w:sz w:val="28"/>
          <w:szCs w:val="28"/>
        </w:rPr>
      </w:pPr>
      <w:r>
        <w:rPr>
          <w:rFonts w:ascii="仿宋_GB2312" w:hAnsi="方正黑体_GBK" w:eastAsia="仿宋_GB2312" w:cs="方正黑体_GBK"/>
          <w:sz w:val="28"/>
          <w:szCs w:val="28"/>
        </w:rPr>
        <w:t>注：</w:t>
      </w:r>
      <w:r>
        <w:fldChar w:fldCharType="begin"/>
      </w:r>
      <w:r>
        <w:instrText xml:space="preserve"> HYPERLINK "mailto:请将所提问题经所在单位集体讨论后，于6月26日前统一反馈，填写后的表格发至邮箱jsskcsj_pxb@sina.com" </w:instrText>
      </w:r>
      <w:r>
        <w:fldChar w:fldCharType="separate"/>
      </w:r>
      <w:r>
        <w:rPr>
          <w:rStyle w:val="7"/>
          <w:rFonts w:ascii="仿宋_GB2312" w:eastAsia="仿宋_GB2312"/>
          <w:sz w:val="28"/>
          <w:szCs w:val="28"/>
        </w:rPr>
        <w:t>请将</w:t>
      </w:r>
      <w:r>
        <w:rPr>
          <w:rStyle w:val="7"/>
          <w:rFonts w:hint="eastAsia" w:ascii="仿宋_GB2312" w:eastAsia="仿宋_GB2312"/>
          <w:sz w:val="28"/>
          <w:szCs w:val="28"/>
        </w:rPr>
        <w:t>所提问题经所在单位集体讨论后，于6月2</w:t>
      </w:r>
      <w:r>
        <w:rPr>
          <w:rStyle w:val="7"/>
          <w:rFonts w:ascii="仿宋_GB2312" w:eastAsia="仿宋_GB2312"/>
          <w:sz w:val="28"/>
          <w:szCs w:val="28"/>
        </w:rPr>
        <w:t>6</w:t>
      </w:r>
      <w:r>
        <w:rPr>
          <w:rStyle w:val="7"/>
          <w:rFonts w:hint="eastAsia" w:ascii="仿宋_GB2312" w:eastAsia="仿宋_GB2312"/>
          <w:sz w:val="28"/>
          <w:szCs w:val="28"/>
        </w:rPr>
        <w:t>日前统一反馈，</w:t>
      </w:r>
      <w:r>
        <w:rPr>
          <w:rStyle w:val="7"/>
          <w:rFonts w:ascii="仿宋_GB2312" w:eastAsia="仿宋_GB2312"/>
          <w:sz w:val="28"/>
          <w:szCs w:val="28"/>
        </w:rPr>
        <w:t>填写后的表格发至邮箱</w:t>
      </w:r>
      <w:r>
        <w:rPr>
          <w:rStyle w:val="7"/>
          <w:rFonts w:hint="eastAsia" w:ascii="仿宋_GB2312" w:eastAsia="仿宋_GB2312"/>
          <w:sz w:val="28"/>
          <w:szCs w:val="28"/>
        </w:rPr>
        <w:t>jsskcsj_pxb@sina.com</w:t>
      </w:r>
      <w:r>
        <w:rPr>
          <w:rStyle w:val="7"/>
          <w:rFonts w:hint="eastAsia" w:ascii="仿宋_GB2312" w:eastAsia="仿宋_GB2312"/>
          <w:sz w:val="28"/>
          <w:szCs w:val="28"/>
        </w:rPr>
        <w:fldChar w:fldCharType="end"/>
      </w:r>
      <w:r>
        <w:rPr>
          <w:rFonts w:hint="eastAsia" w:ascii="仿宋_GB2312" w:hAnsi="方正黑体_GBK" w:eastAsia="仿宋_GB2312" w:cs="方正黑体_GBK"/>
          <w:sz w:val="28"/>
          <w:szCs w:val="28"/>
        </w:rPr>
        <w:t>。</w:t>
      </w:r>
    </w:p>
    <w:p w14:paraId="30A65B54">
      <w:bookmarkStart w:id="0" w:name="_GoBack"/>
      <w:bookmarkEnd w:id="0"/>
    </w:p>
    <w:sectPr>
      <w:footerReference r:id="rId4" w:type="default"/>
      <w:headerReference r:id="rId3" w:type="even"/>
      <w:footerReference r:id="rId5" w:type="even"/>
      <w:pgSz w:w="11906" w:h="16838"/>
      <w:pgMar w:top="2098" w:right="1474" w:bottom="1985" w:left="1587" w:header="851" w:footer="992" w:gutter="0"/>
      <w:pgNumType w:fmt="numberInDash" w:start="1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82415972"/>
      <w:docPartObj>
        <w:docPartGallery w:val="autotext"/>
      </w:docPartObj>
    </w:sdtPr>
    <w:sdtEndPr>
      <w:rPr>
        <w:sz w:val="28"/>
      </w:rPr>
    </w:sdtEndPr>
    <w:sdtContent>
      <w:p w14:paraId="760B2741">
        <w:pPr>
          <w:pStyle w:val="2"/>
          <w:jc w:val="right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-</w:t>
        </w:r>
        <w:r>
          <w:rPr>
            <w:sz w:val="28"/>
          </w:rPr>
          <w:t xml:space="preserve"> 7 -</w:t>
        </w:r>
        <w:r>
          <w:rPr>
            <w:sz w:val="28"/>
          </w:rPr>
          <w:fldChar w:fldCharType="end"/>
        </w:r>
      </w:p>
    </w:sdtContent>
  </w:sdt>
  <w:p w14:paraId="24EDE66B">
    <w:pPr>
      <w:pStyle w:val="2"/>
      <w:ind w:right="36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9098130"/>
      <w:docPartObj>
        <w:docPartGallery w:val="autotext"/>
      </w:docPartObj>
    </w:sdtPr>
    <w:sdtEndPr>
      <w:rPr>
        <w:lang w:val="zh-CN"/>
      </w:rPr>
    </w:sdtEndPr>
    <w:sdtContent>
      <w:p w14:paraId="5FE65F7E">
        <w:pPr>
          <w:pStyle w:val="2"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  \* MERGEFORMAT 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-</w:t>
        </w:r>
        <w:r>
          <w:rPr>
            <w:sz w:val="28"/>
          </w:rPr>
          <w:t xml:space="preserve"> 6 -</w:t>
        </w:r>
        <w:r>
          <w:rPr>
            <w:sz w:val="28"/>
            <w:lang w:val="zh-CN"/>
          </w:rPr>
          <w:fldChar w:fldCharType="end"/>
        </w:r>
      </w:p>
    </w:sdtContent>
  </w:sdt>
  <w:p w14:paraId="23EA482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8270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E657F"/>
    <w:rsid w:val="701E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4444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2026-06-22T08:51:00Z</dcterms:created>
  <dc:creator>happymmq</dc:creator>
  <cp:lastModifiedBy>happymmq</cp:lastModifiedBy>
  <dcterms:modified xsi:type="dcterms:W3CDTF">2026-06-22T08:51:46Z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6EB030A17C56440397DEE8D78BAC2E79_11</vt:lpwstr>
  </property>
  <property fmtid="{D5CDD505-2E9C-101B-9397-08002B2CF9AE}" pid="4" name="KSOTemplateDocerSaveRecord">
    <vt:lpwstr>eyJoZGlkIjoiZjAyZWRjYmU5ZGJkMjAzY2VjYTUyNDQwODdjZjhhYzgiLCJ1c2VySWQiOiI2MDE2MDQ2NzAifQ==</vt:lpwstr>
  </property>
</Properties>
</file>